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Malardalen University / Sweden</w:t>
      </w:r>
    </w:p>
    <w:p w:rsidR="00000000" w:rsidDel="00000000" w:rsidP="00000000" w:rsidRDefault="00000000" w:rsidRPr="00000000" w14:paraId="00000003">
      <w:pPr>
        <w:jc w:val="center"/>
        <w:rPr>
          <w:color w:val="073763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Mansour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Rida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19/11/2006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NATIONALITY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Finland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FIELD OF STUDY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STUDENT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22412622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86.47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rida.mansour@students.alquds.edu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HOME COORDINATOR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Dr. Nael Abu Halaweh 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Qannam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04/07/2006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NATIONALITY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Palestinian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22411553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83.57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mohammed.qannam@students.alquds.edu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COORDINATOR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Dr. Nael Abu Halaweh 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Zarina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Bahjat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04/04/2004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NATIONALITY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Jordanian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22211011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77.7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bahjat.zreneh@students.alquds.edu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COORDINATOR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Dr. Nael Abu Halaweh 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434754"/>
        <w:tag w:val="goog_rdk_0"/>
      </w:sdtPr>
      <w:sdtContent>
        <w:tbl>
          <w:tblPr>
            <w:tblStyle w:val="Table4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Shiebat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Ahmad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27/02/2005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NATIONALITY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Palestinian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Information Technology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22211179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77.54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B2-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spacing w:after="0" w:lineRule="auto"/>
                  <w:rPr>
                    <w:color w:val="222222"/>
                  </w:rPr>
                </w:pP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ahmad.shiebat@students.alquds.edu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HOME COORDINATOR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Dr. Nael Abu Halaweh </w:t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hmad.shiebat@students.alquds.edu" TargetMode="External"/><Relationship Id="rId9" Type="http://schemas.openxmlformats.org/officeDocument/2006/relationships/hyperlink" Target="mailto:bahjat.zreneh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da.mansour@students.alquds.edu" TargetMode="External"/><Relationship Id="rId8" Type="http://schemas.openxmlformats.org/officeDocument/2006/relationships/hyperlink" Target="mailto:mohammed.qannam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4EIWP13bdkiJrwwO+YIB2LSJg==">CgMxLjAaHwoBMBIaChgICVIUChJ0YWJsZS5od293NW1nNnN2MmY4AHIhMU1ZWFhIN0FlUVlWR2lCZExxenNzclVrVGxRc1h0NERu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