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E48" w:rsidRPr="00D92AFB" w:rsidRDefault="00384E48" w:rsidP="00742132">
      <w:pPr>
        <w:jc w:val="center"/>
        <w:rPr>
          <w:rFonts w:ascii="Calibri" w:hAnsi="Calibri" w:cs="Calibri"/>
          <w:b/>
          <w:sz w:val="22"/>
          <w:szCs w:val="22"/>
          <w:lang w:val="en-US"/>
        </w:rPr>
      </w:pPr>
      <w:bookmarkStart w:id="0" w:name="_GoBack"/>
      <w:bookmarkEnd w:id="0"/>
    </w:p>
    <w:p w:rsidR="00594736" w:rsidRPr="00D92AFB" w:rsidRDefault="00594736" w:rsidP="00594736">
      <w:pPr>
        <w:jc w:val="center"/>
        <w:rPr>
          <w:rFonts w:ascii="Calibri" w:hAnsi="Calibri" w:cs="Calibri"/>
          <w:b/>
          <w:sz w:val="22"/>
          <w:szCs w:val="22"/>
          <w:lang w:val="en-US"/>
        </w:rPr>
      </w:pPr>
      <w:r w:rsidRPr="00D92AFB">
        <w:rPr>
          <w:rFonts w:ascii="Calibri" w:hAnsi="Calibri" w:cs="Calibri"/>
          <w:b/>
          <w:sz w:val="22"/>
          <w:szCs w:val="22"/>
          <w:lang w:val="en-US"/>
        </w:rPr>
        <w:t xml:space="preserve">GUIDELINES FOR THE SELECTION OF PARTICIPANTS </w:t>
      </w:r>
    </w:p>
    <w:p w:rsidR="00594736" w:rsidRPr="00D92AFB" w:rsidRDefault="00594736" w:rsidP="00594736">
      <w:pPr>
        <w:jc w:val="center"/>
        <w:rPr>
          <w:rFonts w:ascii="Calibri" w:hAnsi="Calibri" w:cs="Calibri"/>
          <w:b/>
          <w:sz w:val="22"/>
          <w:szCs w:val="22"/>
          <w:lang w:val="en-US"/>
        </w:rPr>
      </w:pPr>
    </w:p>
    <w:p w:rsidR="00D060F0" w:rsidRPr="00D92AFB" w:rsidRDefault="00161E31" w:rsidP="00D060F0">
      <w:pPr>
        <w:jc w:val="center"/>
        <w:rPr>
          <w:rFonts w:ascii="Calibri" w:hAnsi="Calibri" w:cs="Calibri"/>
          <w:b/>
          <w:sz w:val="22"/>
          <w:szCs w:val="22"/>
          <w:lang w:val="en-US"/>
        </w:rPr>
      </w:pPr>
      <w:r w:rsidRPr="00D92AFB">
        <w:rPr>
          <w:rFonts w:ascii="Calibri" w:hAnsi="Calibri" w:cs="Calibri"/>
          <w:b/>
          <w:sz w:val="22"/>
          <w:szCs w:val="22"/>
          <w:lang w:val="en-US"/>
        </w:rPr>
        <w:t xml:space="preserve">+ CALL FOR ERASMUS mobility between partner countries and the University </w:t>
      </w:r>
      <w:r w:rsidR="00FB585C" w:rsidRPr="00D92AFB">
        <w:rPr>
          <w:rFonts w:ascii="Calibri" w:hAnsi="Calibri" w:cs="Calibri"/>
          <w:b/>
          <w:sz w:val="22"/>
          <w:szCs w:val="22"/>
          <w:lang w:val="en-US"/>
        </w:rPr>
        <w:t>Of</w:t>
      </w:r>
      <w:r w:rsidRPr="00D92AFB">
        <w:rPr>
          <w:rFonts w:ascii="Calibri" w:hAnsi="Calibri" w:cs="Calibri"/>
          <w:b/>
          <w:sz w:val="22"/>
          <w:szCs w:val="22"/>
          <w:lang w:val="en-US"/>
        </w:rPr>
        <w:t xml:space="preserve"> Huelva (UHU)</w:t>
      </w:r>
    </w:p>
    <w:p w:rsidR="00D060F0" w:rsidRPr="00D92AFB" w:rsidRDefault="00594736" w:rsidP="00D060F0">
      <w:pPr>
        <w:jc w:val="center"/>
        <w:rPr>
          <w:rFonts w:ascii="Calibri" w:hAnsi="Calibri" w:cs="Calibri"/>
          <w:b/>
          <w:sz w:val="22"/>
          <w:szCs w:val="22"/>
        </w:rPr>
      </w:pPr>
      <w:r w:rsidRPr="00D92AFB">
        <w:rPr>
          <w:rFonts w:ascii="Calibri" w:hAnsi="Calibri" w:cs="Calibri"/>
          <w:b/>
          <w:sz w:val="22"/>
          <w:szCs w:val="22"/>
        </w:rPr>
        <w:t>Key Action 1 (KA 1</w:t>
      </w:r>
      <w:r w:rsidR="00FE3522" w:rsidRPr="00D92AFB">
        <w:rPr>
          <w:rFonts w:ascii="Calibri" w:hAnsi="Calibri" w:cs="Calibri"/>
          <w:b/>
          <w:sz w:val="22"/>
          <w:szCs w:val="22"/>
        </w:rPr>
        <w:t>71</w:t>
      </w:r>
      <w:r w:rsidRPr="00D92AFB">
        <w:rPr>
          <w:rFonts w:ascii="Calibri" w:hAnsi="Calibri" w:cs="Calibri"/>
          <w:b/>
          <w:sz w:val="22"/>
          <w:szCs w:val="22"/>
        </w:rPr>
        <w:t>)</w:t>
      </w:r>
    </w:p>
    <w:p w:rsidR="00D060F0" w:rsidRPr="00D92AFB" w:rsidRDefault="00D060F0" w:rsidP="00D060F0">
      <w:pPr>
        <w:jc w:val="center"/>
        <w:rPr>
          <w:rFonts w:ascii="Calibri" w:hAnsi="Calibri" w:cs="Calibri"/>
          <w:b/>
          <w:sz w:val="22"/>
          <w:szCs w:val="22"/>
        </w:rPr>
      </w:pPr>
    </w:p>
    <w:p w:rsidR="00D060F0" w:rsidRPr="00D92AFB" w:rsidRDefault="00D060F0" w:rsidP="00384E48">
      <w:pPr>
        <w:jc w:val="center"/>
        <w:rPr>
          <w:rFonts w:ascii="Calibri" w:hAnsi="Calibri" w:cs="Calibri"/>
          <w:b/>
          <w:sz w:val="22"/>
          <w:szCs w:val="22"/>
          <w:highlight w:val="yellow"/>
          <w:lang w:val="en-US"/>
        </w:rPr>
      </w:pPr>
    </w:p>
    <w:p w:rsidR="00B136D1" w:rsidRPr="00D92AFB" w:rsidRDefault="00082998" w:rsidP="00082998">
      <w:pPr>
        <w:pStyle w:val="ListParagraph"/>
        <w:ind w:left="360"/>
        <w:jc w:val="center"/>
        <w:rPr>
          <w:rFonts w:cs="Calibri"/>
          <w:b/>
          <w:lang w:val="en-US"/>
        </w:rPr>
      </w:pPr>
      <w:r w:rsidRPr="00D92AFB">
        <w:rPr>
          <w:rFonts w:cs="Calibri"/>
          <w:b/>
          <w:lang w:val="en-US"/>
        </w:rPr>
        <w:t>PREAMBLE</w:t>
      </w:r>
    </w:p>
    <w:p w:rsidR="00EE3D4C" w:rsidRPr="00D92AFB" w:rsidRDefault="00EE3D4C" w:rsidP="00FB585C">
      <w:pPr>
        <w:pStyle w:val="NormalWeb"/>
        <w:ind w:firstLine="710"/>
        <w:jc w:val="both"/>
        <w:rPr>
          <w:rFonts w:ascii="Calibri" w:hAnsi="Calibri" w:cs="Calibri"/>
          <w:color w:val="000000"/>
          <w:sz w:val="22"/>
          <w:szCs w:val="22"/>
          <w:lang w:val="en-US"/>
        </w:rPr>
      </w:pPr>
      <w:r w:rsidRPr="00D92AFB">
        <w:rPr>
          <w:rFonts w:ascii="Calibri" w:hAnsi="Calibri" w:cs="Calibri"/>
          <w:sz w:val="22"/>
          <w:szCs w:val="22"/>
          <w:lang w:val="en-US"/>
        </w:rPr>
        <w:t xml:space="preserve">The University of Huelva (UHU) approves the publication of this call for the realization of  </w:t>
      </w:r>
      <w:r w:rsidR="000C6B7D" w:rsidRPr="00D92AFB">
        <w:rPr>
          <w:rFonts w:ascii="Calibri" w:hAnsi="Calibri" w:cs="Calibri"/>
          <w:sz w:val="22"/>
          <w:szCs w:val="22"/>
          <w:lang w:val="en-US"/>
        </w:rPr>
        <w:t xml:space="preserve"> </w:t>
      </w:r>
      <w:r w:rsidR="001A7735" w:rsidRPr="00D92AFB">
        <w:rPr>
          <w:rFonts w:ascii="Calibri" w:hAnsi="Calibri" w:cs="Calibri"/>
          <w:sz w:val="22"/>
          <w:szCs w:val="22"/>
          <w:lang w:val="en-US"/>
        </w:rPr>
        <w:t>study periods i</w:t>
      </w:r>
      <w:r w:rsidRPr="00D92AFB">
        <w:rPr>
          <w:rFonts w:ascii="Calibri" w:hAnsi="Calibri" w:cs="Calibri"/>
          <w:sz w:val="22"/>
          <w:szCs w:val="22"/>
          <w:lang w:val="en-US"/>
        </w:rPr>
        <w:t>n the UHU during</w:t>
      </w:r>
      <w:r w:rsidR="001F6E2A" w:rsidRPr="00D92AFB">
        <w:rPr>
          <w:rFonts w:ascii="Calibri" w:hAnsi="Calibri" w:cs="Calibri"/>
          <w:sz w:val="22"/>
          <w:szCs w:val="22"/>
          <w:lang w:val="en-US"/>
        </w:rPr>
        <w:t xml:space="preserve"> </w:t>
      </w:r>
      <w:r w:rsidR="00FB585C">
        <w:rPr>
          <w:rFonts w:ascii="Calibri" w:hAnsi="Calibri" w:cs="Calibri"/>
          <w:color w:val="FF0000"/>
          <w:sz w:val="22"/>
          <w:szCs w:val="22"/>
          <w:lang w:val="en-US"/>
        </w:rPr>
        <w:t>spring</w:t>
      </w:r>
      <w:r w:rsidR="0051714E" w:rsidRPr="00D92AFB">
        <w:rPr>
          <w:rFonts w:ascii="Calibri" w:hAnsi="Calibri" w:cs="Calibri"/>
          <w:color w:val="FF0000"/>
          <w:sz w:val="22"/>
          <w:szCs w:val="22"/>
          <w:lang w:val="en-US"/>
        </w:rPr>
        <w:t xml:space="preserve"> semester</w:t>
      </w:r>
      <w:r w:rsidR="0051714E" w:rsidRPr="00D92AFB">
        <w:rPr>
          <w:rFonts w:ascii="Calibri" w:hAnsi="Calibri" w:cs="Calibri"/>
          <w:sz w:val="22"/>
          <w:szCs w:val="22"/>
          <w:lang w:val="en-US"/>
        </w:rPr>
        <w:t xml:space="preserve"> of the </w:t>
      </w:r>
      <w:r w:rsidR="0084255D" w:rsidRPr="00D92AFB">
        <w:rPr>
          <w:rFonts w:ascii="Calibri" w:hAnsi="Calibri" w:cs="Calibri"/>
          <w:sz w:val="22"/>
          <w:szCs w:val="22"/>
          <w:lang w:val="en-US"/>
        </w:rPr>
        <w:t>202</w:t>
      </w:r>
      <w:r w:rsidR="00D92AFB" w:rsidRPr="00D92AFB">
        <w:rPr>
          <w:rFonts w:ascii="Calibri" w:hAnsi="Calibri" w:cs="Calibri"/>
          <w:sz w:val="22"/>
          <w:szCs w:val="22"/>
          <w:lang w:val="en-US"/>
        </w:rPr>
        <w:t>5</w:t>
      </w:r>
      <w:r w:rsidR="0084255D" w:rsidRPr="00D92AFB">
        <w:rPr>
          <w:rFonts w:ascii="Calibri" w:hAnsi="Calibri" w:cs="Calibri"/>
          <w:sz w:val="22"/>
          <w:szCs w:val="22"/>
          <w:lang w:val="en-US"/>
        </w:rPr>
        <w:t>-202</w:t>
      </w:r>
      <w:r w:rsidR="00D92AFB" w:rsidRPr="00D92AFB">
        <w:rPr>
          <w:rFonts w:ascii="Calibri" w:hAnsi="Calibri" w:cs="Calibri"/>
          <w:sz w:val="22"/>
          <w:szCs w:val="22"/>
          <w:lang w:val="en-US"/>
        </w:rPr>
        <w:t>6</w:t>
      </w:r>
      <w:r w:rsidR="00FE3522" w:rsidRPr="00D92AFB">
        <w:rPr>
          <w:rFonts w:ascii="Calibri" w:hAnsi="Calibri" w:cs="Calibri"/>
          <w:sz w:val="22"/>
          <w:szCs w:val="22"/>
          <w:lang w:val="en-US"/>
        </w:rPr>
        <w:t xml:space="preserve"> </w:t>
      </w:r>
      <w:r w:rsidRPr="00D92AFB">
        <w:rPr>
          <w:rFonts w:ascii="Calibri" w:hAnsi="Calibri" w:cs="Calibri"/>
          <w:sz w:val="22"/>
          <w:szCs w:val="22"/>
          <w:lang w:val="en-US"/>
        </w:rPr>
        <w:t>academic year</w:t>
      </w:r>
      <w:r w:rsidR="00EB1D0B" w:rsidRPr="00D92AFB">
        <w:rPr>
          <w:rFonts w:ascii="Calibri" w:hAnsi="Calibri" w:cs="Calibri"/>
          <w:sz w:val="22"/>
          <w:szCs w:val="22"/>
          <w:lang w:val="en-US"/>
        </w:rPr>
        <w:t>.</w:t>
      </w:r>
      <w:r w:rsidRPr="00D92AFB">
        <w:rPr>
          <w:rFonts w:ascii="Calibri" w:hAnsi="Calibri" w:cs="Calibri"/>
          <w:sz w:val="22"/>
          <w:szCs w:val="22"/>
          <w:lang w:val="en-US"/>
        </w:rPr>
        <w:t xml:space="preserve"> </w:t>
      </w:r>
      <w:r w:rsidRPr="00D92AFB">
        <w:rPr>
          <w:rFonts w:ascii="Calibri" w:hAnsi="Calibri" w:cs="Calibri"/>
          <w:color w:val="000000"/>
          <w:sz w:val="22"/>
          <w:szCs w:val="22"/>
          <w:lang w:val="en-US"/>
        </w:rPr>
        <w:t>This program is developed by the European Commission with financial support organized by the Spanish Service for Internationalization of Education (SEPIE) within the Erasmus + Program, approved by the European Parliament in the financial framework</w:t>
      </w:r>
      <w:r w:rsidR="00724E6F" w:rsidRPr="00D92AFB">
        <w:rPr>
          <w:rFonts w:ascii="Calibri" w:hAnsi="Calibri" w:cs="Calibri"/>
          <w:color w:val="000000"/>
          <w:sz w:val="22"/>
          <w:szCs w:val="22"/>
          <w:lang w:val="en-US"/>
        </w:rPr>
        <w:t xml:space="preserve"> </w:t>
      </w:r>
      <w:r w:rsidR="000140DB" w:rsidRPr="00D92AFB">
        <w:rPr>
          <w:rFonts w:ascii="Calibri" w:hAnsi="Calibri" w:cs="Calibri"/>
          <w:color w:val="000000"/>
          <w:sz w:val="22"/>
          <w:szCs w:val="22"/>
          <w:lang w:val="en-US"/>
        </w:rPr>
        <w:t>2021-2027. The new Erasmus Programme prioritizes inclusion (persons with special needs and persons from disadvantaged backgrounds), the environment, digitalization and European values</w:t>
      </w:r>
      <w:r w:rsidR="00FE2898" w:rsidRPr="00D92AFB">
        <w:rPr>
          <w:rFonts w:ascii="Calibri" w:hAnsi="Calibri" w:cs="Calibri"/>
          <w:color w:val="000000"/>
          <w:sz w:val="22"/>
          <w:szCs w:val="22"/>
          <w:lang w:val="en-US"/>
        </w:rPr>
        <w:t>)</w:t>
      </w:r>
      <w:r w:rsidR="000140DB" w:rsidRPr="00D92AFB">
        <w:rPr>
          <w:rFonts w:ascii="Calibri" w:hAnsi="Calibri" w:cs="Calibri"/>
          <w:color w:val="000000"/>
          <w:sz w:val="22"/>
          <w:szCs w:val="22"/>
          <w:lang w:val="en-US"/>
        </w:rPr>
        <w:t>.</w:t>
      </w:r>
    </w:p>
    <w:p w:rsidR="00EE3D4C" w:rsidRPr="00D92AFB" w:rsidRDefault="00EE3D4C" w:rsidP="00FB585C">
      <w:pPr>
        <w:pStyle w:val="Default"/>
        <w:ind w:firstLine="720"/>
        <w:jc w:val="both"/>
        <w:rPr>
          <w:rFonts w:ascii="Calibri" w:hAnsi="Calibri" w:cs="Calibri"/>
          <w:color w:val="FF0000"/>
          <w:sz w:val="22"/>
          <w:szCs w:val="22"/>
          <w:lang w:val="en-US"/>
        </w:rPr>
      </w:pPr>
      <w:r w:rsidRPr="00D92AFB">
        <w:rPr>
          <w:rFonts w:ascii="Calibri" w:hAnsi="Calibri" w:cs="Calibri"/>
          <w:sz w:val="22"/>
          <w:szCs w:val="22"/>
          <w:lang w:val="en-US"/>
        </w:rPr>
        <w:t xml:space="preserve">The purpose of this call </w:t>
      </w:r>
      <w:r w:rsidR="00FE2898" w:rsidRPr="00D92AFB">
        <w:rPr>
          <w:rFonts w:ascii="Calibri" w:hAnsi="Calibri" w:cs="Calibri"/>
          <w:sz w:val="22"/>
          <w:szCs w:val="22"/>
          <w:lang w:val="en-US"/>
        </w:rPr>
        <w:t>is to grant</w:t>
      </w:r>
      <w:r w:rsidR="00EB1D0B" w:rsidRPr="00D92AFB">
        <w:rPr>
          <w:rFonts w:ascii="Calibri" w:hAnsi="Calibri" w:cs="Calibri"/>
          <w:sz w:val="22"/>
          <w:szCs w:val="22"/>
          <w:lang w:val="en-US"/>
        </w:rPr>
        <w:t xml:space="preserve"> </w:t>
      </w:r>
      <w:r w:rsidR="001A7735" w:rsidRPr="00D92AFB">
        <w:rPr>
          <w:rFonts w:ascii="Calibri" w:hAnsi="Calibri" w:cs="Calibri"/>
          <w:sz w:val="22"/>
          <w:szCs w:val="22"/>
          <w:lang w:val="en-US"/>
        </w:rPr>
        <w:t>study periods of 5 months duration in UHU</w:t>
      </w:r>
      <w:r w:rsidR="006B01FA" w:rsidRPr="00D92AFB">
        <w:rPr>
          <w:rFonts w:ascii="Calibri" w:hAnsi="Calibri" w:cs="Calibri"/>
          <w:sz w:val="22"/>
          <w:szCs w:val="22"/>
          <w:lang w:val="en-US"/>
        </w:rPr>
        <w:t xml:space="preserve"> for </w:t>
      </w:r>
      <w:r w:rsidR="00FB585C">
        <w:rPr>
          <w:rFonts w:ascii="Calibri" w:hAnsi="Calibri" w:cs="Calibri"/>
          <w:sz w:val="22"/>
          <w:szCs w:val="22"/>
          <w:lang w:val="en-US"/>
        </w:rPr>
        <w:t xml:space="preserve">2 </w:t>
      </w:r>
      <w:r w:rsidR="006B01FA" w:rsidRPr="00D92AFB">
        <w:rPr>
          <w:rFonts w:ascii="Calibri" w:hAnsi="Calibri" w:cs="Calibri"/>
          <w:sz w:val="22"/>
          <w:szCs w:val="22"/>
          <w:lang w:val="en-US"/>
        </w:rPr>
        <w:t>student</w:t>
      </w:r>
      <w:r w:rsidR="00C73383" w:rsidRPr="00D92AFB">
        <w:rPr>
          <w:rFonts w:ascii="Calibri" w:hAnsi="Calibri" w:cs="Calibri"/>
          <w:sz w:val="22"/>
          <w:szCs w:val="22"/>
          <w:lang w:val="en-US"/>
        </w:rPr>
        <w:t xml:space="preserve"> from </w:t>
      </w:r>
      <w:r w:rsidR="00FB585C" w:rsidRPr="00FB585C">
        <w:rPr>
          <w:rFonts w:ascii="Calibri" w:hAnsi="Calibri" w:cs="Calibri"/>
          <w:color w:val="FF0000"/>
          <w:sz w:val="22"/>
          <w:szCs w:val="22"/>
          <w:lang w:val="en-US"/>
        </w:rPr>
        <w:t xml:space="preserve">Al-Quds </w:t>
      </w:r>
      <w:r w:rsidR="00FB585C">
        <w:rPr>
          <w:rFonts w:ascii="Calibri" w:hAnsi="Calibri" w:cs="Calibri"/>
          <w:color w:val="FF0000"/>
          <w:sz w:val="22"/>
          <w:szCs w:val="22"/>
          <w:lang w:val="en-US"/>
        </w:rPr>
        <w:t>University</w:t>
      </w:r>
    </w:p>
    <w:p w:rsidR="00EE3D4C" w:rsidRPr="00D92AFB" w:rsidRDefault="00EE3D4C" w:rsidP="00EE3D4C">
      <w:pPr>
        <w:jc w:val="both"/>
        <w:rPr>
          <w:rFonts w:ascii="Calibri" w:hAnsi="Calibri" w:cs="Calibri"/>
          <w:sz w:val="22"/>
          <w:szCs w:val="22"/>
          <w:lang w:val="en-US"/>
        </w:rPr>
      </w:pPr>
    </w:p>
    <w:p w:rsidR="009F2B4C" w:rsidRPr="00D92AFB" w:rsidRDefault="009F2B4C" w:rsidP="009F2B4C">
      <w:pPr>
        <w:rPr>
          <w:rFonts w:ascii="Calibri" w:eastAsia="Calibri" w:hAnsi="Calibri" w:cs="Calibri"/>
          <w:sz w:val="22"/>
          <w:szCs w:val="22"/>
          <w:lang w:val="en-GB" w:eastAsia="en-US"/>
        </w:rPr>
      </w:pPr>
      <w:r w:rsidRPr="00D92AFB">
        <w:rPr>
          <w:rFonts w:ascii="Calibri" w:hAnsi="Calibri" w:cs="Calibri"/>
          <w:sz w:val="22"/>
          <w:szCs w:val="22"/>
          <w:lang w:val="en-US"/>
        </w:rPr>
        <w:t xml:space="preserve">The mobility corresponds to Erasmus Project </w:t>
      </w:r>
      <w:r w:rsidR="00D92AFB" w:rsidRPr="00D92AFB">
        <w:rPr>
          <w:rFonts w:ascii="Calibri" w:eastAsia="Calibri" w:hAnsi="Calibri" w:cs="Calibri"/>
          <w:sz w:val="22"/>
          <w:szCs w:val="22"/>
          <w:lang w:eastAsia="en-US"/>
        </w:rPr>
        <w:t>2023-1-ES01-KA171-HED-000131668</w:t>
      </w:r>
      <w:r w:rsidRPr="00D92AFB">
        <w:rPr>
          <w:rFonts w:ascii="Calibri" w:eastAsia="Calibri" w:hAnsi="Calibri" w:cs="Calibri"/>
          <w:sz w:val="22"/>
          <w:szCs w:val="22"/>
          <w:lang w:val="en-GB" w:eastAsia="en-US"/>
        </w:rPr>
        <w:t xml:space="preserve">. </w:t>
      </w:r>
    </w:p>
    <w:p w:rsidR="009F2B4C" w:rsidRPr="00D92AFB" w:rsidRDefault="009F2B4C" w:rsidP="00EE3D4C">
      <w:pPr>
        <w:jc w:val="both"/>
        <w:rPr>
          <w:rFonts w:ascii="Calibri" w:hAnsi="Calibri" w:cs="Calibri"/>
          <w:sz w:val="22"/>
          <w:szCs w:val="22"/>
          <w:lang w:val="en-GB"/>
        </w:rPr>
      </w:pPr>
    </w:p>
    <w:p w:rsidR="00994649" w:rsidRPr="00D92AFB" w:rsidRDefault="00994649" w:rsidP="00994649">
      <w:pPr>
        <w:jc w:val="both"/>
        <w:rPr>
          <w:rFonts w:ascii="Calibri" w:hAnsi="Calibri" w:cs="Calibri"/>
          <w:sz w:val="22"/>
          <w:szCs w:val="22"/>
          <w:lang w:val="en-US"/>
        </w:rPr>
      </w:pPr>
    </w:p>
    <w:p w:rsidR="00167899" w:rsidRPr="00D92AFB" w:rsidRDefault="00167899" w:rsidP="00384E48">
      <w:pPr>
        <w:jc w:val="both"/>
        <w:rPr>
          <w:rFonts w:ascii="Calibri" w:hAnsi="Calibri" w:cs="Calibri"/>
          <w:sz w:val="22"/>
          <w:szCs w:val="22"/>
          <w:lang w:val="en-US"/>
        </w:rPr>
      </w:pPr>
    </w:p>
    <w:p w:rsidR="00161E31" w:rsidRPr="00D92AFB" w:rsidRDefault="00161E31" w:rsidP="00161E31">
      <w:pPr>
        <w:jc w:val="center"/>
        <w:rPr>
          <w:rFonts w:ascii="Calibri" w:hAnsi="Calibri" w:cs="Calibri"/>
          <w:b/>
          <w:sz w:val="22"/>
          <w:szCs w:val="22"/>
          <w:lang w:val="en-US"/>
        </w:rPr>
      </w:pPr>
      <w:r w:rsidRPr="00D92AFB">
        <w:rPr>
          <w:rFonts w:ascii="Calibri" w:hAnsi="Calibri" w:cs="Calibri"/>
          <w:b/>
          <w:sz w:val="22"/>
          <w:szCs w:val="22"/>
          <w:lang w:val="en-US"/>
        </w:rPr>
        <w:t>RULES OF THE CALL</w:t>
      </w:r>
    </w:p>
    <w:p w:rsidR="00161E31" w:rsidRPr="00D92AFB" w:rsidRDefault="00161E31" w:rsidP="00384E48">
      <w:pPr>
        <w:jc w:val="both"/>
        <w:rPr>
          <w:rFonts w:ascii="Calibri" w:hAnsi="Calibri" w:cs="Calibri"/>
          <w:sz w:val="22"/>
          <w:szCs w:val="22"/>
          <w:lang w:val="en-US"/>
        </w:rPr>
      </w:pPr>
    </w:p>
    <w:p w:rsidR="00EB4BD2" w:rsidRPr="00D92AFB" w:rsidRDefault="00082998" w:rsidP="00384E48">
      <w:pPr>
        <w:jc w:val="both"/>
        <w:rPr>
          <w:rFonts w:ascii="Calibri" w:hAnsi="Calibri" w:cs="Calibri"/>
          <w:b/>
          <w:sz w:val="22"/>
          <w:szCs w:val="22"/>
          <w:lang w:val="en-US"/>
        </w:rPr>
      </w:pPr>
      <w:r w:rsidRPr="00D92AFB">
        <w:rPr>
          <w:rFonts w:ascii="Calibri" w:hAnsi="Calibri" w:cs="Calibri"/>
          <w:b/>
          <w:sz w:val="22"/>
          <w:szCs w:val="22"/>
          <w:lang w:val="en-US"/>
        </w:rPr>
        <w:t>1. GENERAL CONDITIONS</w:t>
      </w:r>
    </w:p>
    <w:p w:rsidR="00E00664" w:rsidRPr="00D92AFB" w:rsidRDefault="00E00664" w:rsidP="00384E48">
      <w:pPr>
        <w:jc w:val="both"/>
        <w:rPr>
          <w:rFonts w:ascii="Calibri" w:hAnsi="Calibri" w:cs="Calibri"/>
          <w:sz w:val="22"/>
          <w:szCs w:val="22"/>
          <w:lang w:val="en-US"/>
        </w:rPr>
      </w:pPr>
    </w:p>
    <w:p w:rsidR="00D92AFB" w:rsidRPr="00D92AFB" w:rsidRDefault="00050957" w:rsidP="00FB585C">
      <w:pPr>
        <w:pStyle w:val="Default"/>
        <w:ind w:firstLine="720"/>
        <w:jc w:val="both"/>
        <w:rPr>
          <w:rFonts w:ascii="Calibri" w:hAnsi="Calibri" w:cs="Calibri"/>
          <w:color w:val="FF0000"/>
          <w:sz w:val="22"/>
          <w:szCs w:val="22"/>
          <w:lang w:val="en-US"/>
        </w:rPr>
      </w:pPr>
      <w:r w:rsidRPr="00D92AFB">
        <w:rPr>
          <w:rFonts w:ascii="Calibri" w:hAnsi="Calibri" w:cs="Calibri"/>
          <w:sz w:val="22"/>
          <w:szCs w:val="22"/>
          <w:lang w:val="en-US"/>
        </w:rPr>
        <w:t xml:space="preserve">1. The number of </w:t>
      </w:r>
      <w:r w:rsidR="00404D91" w:rsidRPr="00D92AFB">
        <w:rPr>
          <w:rFonts w:ascii="Calibri" w:hAnsi="Calibri" w:cs="Calibri"/>
          <w:sz w:val="22"/>
          <w:szCs w:val="22"/>
          <w:lang w:val="en-US"/>
        </w:rPr>
        <w:t>available places i</w:t>
      </w:r>
      <w:r w:rsidRPr="00D92AFB">
        <w:rPr>
          <w:rFonts w:ascii="Calibri" w:hAnsi="Calibri" w:cs="Calibri"/>
          <w:sz w:val="22"/>
          <w:szCs w:val="22"/>
          <w:lang w:val="en-US"/>
        </w:rPr>
        <w:t xml:space="preserve">n this call </w:t>
      </w:r>
      <w:r w:rsidR="00404D91" w:rsidRPr="00D92AFB">
        <w:rPr>
          <w:rFonts w:ascii="Calibri" w:hAnsi="Calibri" w:cs="Calibri"/>
          <w:sz w:val="22"/>
          <w:szCs w:val="22"/>
          <w:lang w:val="en-US"/>
        </w:rPr>
        <w:t>corresponds</w:t>
      </w:r>
      <w:r w:rsidR="0037394F" w:rsidRPr="00D92AFB">
        <w:rPr>
          <w:rFonts w:ascii="Calibri" w:hAnsi="Calibri" w:cs="Calibri"/>
          <w:sz w:val="22"/>
          <w:szCs w:val="22"/>
          <w:lang w:val="en-US"/>
        </w:rPr>
        <w:t xml:space="preserve"> to </w:t>
      </w:r>
      <w:r w:rsidRPr="00D92AFB">
        <w:rPr>
          <w:rFonts w:ascii="Calibri" w:hAnsi="Calibri" w:cs="Calibri"/>
          <w:sz w:val="22"/>
          <w:szCs w:val="22"/>
          <w:lang w:val="en-US"/>
        </w:rPr>
        <w:t>funding granted by the European Commission to the University of Huelva,and is based on inter</w:t>
      </w:r>
      <w:r w:rsidR="0037394F" w:rsidRPr="00D92AFB">
        <w:rPr>
          <w:rFonts w:ascii="Calibri" w:hAnsi="Calibri" w:cs="Calibri"/>
          <w:sz w:val="22"/>
          <w:szCs w:val="22"/>
          <w:lang w:val="en-US"/>
        </w:rPr>
        <w:t>institutional</w:t>
      </w:r>
      <w:r w:rsidRPr="00D92AFB">
        <w:rPr>
          <w:rFonts w:ascii="Calibri" w:hAnsi="Calibri" w:cs="Calibri"/>
          <w:sz w:val="22"/>
          <w:szCs w:val="22"/>
          <w:lang w:val="en-US"/>
        </w:rPr>
        <w:t xml:space="preserve"> agreements signed between UHU a</w:t>
      </w:r>
      <w:r w:rsidR="0037394F" w:rsidRPr="00D92AFB">
        <w:rPr>
          <w:rFonts w:ascii="Calibri" w:hAnsi="Calibri" w:cs="Calibri"/>
          <w:sz w:val="22"/>
          <w:szCs w:val="22"/>
          <w:lang w:val="en-US"/>
        </w:rPr>
        <w:t>n</w:t>
      </w:r>
      <w:r w:rsidR="004B05E5" w:rsidRPr="00D92AFB">
        <w:rPr>
          <w:rFonts w:ascii="Calibri" w:hAnsi="Calibri" w:cs="Calibri"/>
          <w:sz w:val="22"/>
          <w:szCs w:val="22"/>
          <w:lang w:val="en-US"/>
        </w:rPr>
        <w:t>d</w:t>
      </w:r>
      <w:r w:rsidR="00C67906" w:rsidRPr="00D92AFB">
        <w:rPr>
          <w:rFonts w:ascii="Calibri" w:hAnsi="Calibri" w:cs="Calibri"/>
          <w:sz w:val="22"/>
          <w:szCs w:val="22"/>
          <w:lang w:val="en-US"/>
        </w:rPr>
        <w:t xml:space="preserve"> </w:t>
      </w:r>
      <w:r w:rsidR="00FB585C">
        <w:rPr>
          <w:rFonts w:ascii="Calibri" w:hAnsi="Calibri" w:cs="Calibri"/>
          <w:color w:val="FF0000"/>
          <w:sz w:val="22"/>
          <w:szCs w:val="22"/>
          <w:lang w:val="en-US"/>
        </w:rPr>
        <w:t>AQU</w:t>
      </w:r>
    </w:p>
    <w:p w:rsidR="00EB4BD2" w:rsidRPr="00D92AFB" w:rsidRDefault="00EB4BD2" w:rsidP="00384E48">
      <w:pPr>
        <w:jc w:val="both"/>
        <w:rPr>
          <w:rFonts w:ascii="Calibri" w:hAnsi="Calibri" w:cs="Calibri"/>
          <w:sz w:val="22"/>
          <w:szCs w:val="22"/>
          <w:lang w:val="en-US"/>
        </w:rPr>
      </w:pPr>
    </w:p>
    <w:p w:rsidR="00603313" w:rsidRPr="00D92AFB" w:rsidRDefault="00050957" w:rsidP="00D92AFB">
      <w:pPr>
        <w:ind w:firstLine="708"/>
        <w:jc w:val="both"/>
        <w:rPr>
          <w:rFonts w:ascii="Calibri" w:hAnsi="Calibri" w:cs="Calibri"/>
          <w:sz w:val="22"/>
          <w:szCs w:val="22"/>
          <w:lang w:val="en-US"/>
        </w:rPr>
      </w:pPr>
      <w:r w:rsidRPr="00D92AFB">
        <w:rPr>
          <w:rFonts w:ascii="Calibri" w:hAnsi="Calibri" w:cs="Calibri"/>
          <w:sz w:val="22"/>
          <w:szCs w:val="22"/>
          <w:lang w:val="en-US"/>
        </w:rPr>
        <w:t xml:space="preserve">2. </w:t>
      </w:r>
      <w:r w:rsidR="001A7735" w:rsidRPr="00D92AFB">
        <w:rPr>
          <w:rFonts w:ascii="Calibri" w:hAnsi="Calibri" w:cs="Calibri"/>
          <w:sz w:val="22"/>
          <w:szCs w:val="22"/>
          <w:lang w:val="en-US"/>
        </w:rPr>
        <w:t>T</w:t>
      </w:r>
      <w:r w:rsidR="00E60424" w:rsidRPr="00D92AFB">
        <w:rPr>
          <w:rFonts w:ascii="Calibri" w:hAnsi="Calibri" w:cs="Calibri"/>
          <w:sz w:val="22"/>
          <w:szCs w:val="22"/>
          <w:lang w:val="en-US"/>
        </w:rPr>
        <w:t>he</w:t>
      </w:r>
      <w:r w:rsidR="00724E6F" w:rsidRPr="00D92AFB">
        <w:rPr>
          <w:rFonts w:ascii="Calibri" w:hAnsi="Calibri" w:cs="Calibri"/>
          <w:sz w:val="22"/>
          <w:szCs w:val="22"/>
          <w:lang w:val="en-US"/>
        </w:rPr>
        <w:t xml:space="preserve"> mobility will take place for a 5</w:t>
      </w:r>
      <w:r w:rsidR="00D92AFB" w:rsidRPr="00D92AFB">
        <w:rPr>
          <w:rFonts w:ascii="Calibri" w:hAnsi="Calibri" w:cs="Calibri"/>
          <w:sz w:val="22"/>
          <w:szCs w:val="22"/>
          <w:lang w:val="en-US"/>
        </w:rPr>
        <w:t xml:space="preserve"> </w:t>
      </w:r>
      <w:r w:rsidR="001A7735" w:rsidRPr="00D92AFB">
        <w:rPr>
          <w:rFonts w:ascii="Calibri" w:hAnsi="Calibri" w:cs="Calibri"/>
          <w:sz w:val="22"/>
          <w:szCs w:val="22"/>
          <w:lang w:val="en-US"/>
        </w:rPr>
        <w:t xml:space="preserve">month </w:t>
      </w:r>
      <w:r w:rsidR="00E71659" w:rsidRPr="00D92AFB">
        <w:rPr>
          <w:rFonts w:ascii="Calibri" w:hAnsi="Calibri" w:cs="Calibri"/>
          <w:sz w:val="22"/>
          <w:szCs w:val="22"/>
          <w:lang w:val="en-US"/>
        </w:rPr>
        <w:t>period from</w:t>
      </w:r>
      <w:r w:rsidR="001A7735" w:rsidRPr="00D92AFB">
        <w:rPr>
          <w:rFonts w:ascii="Calibri" w:hAnsi="Calibri" w:cs="Calibri"/>
          <w:sz w:val="22"/>
          <w:szCs w:val="22"/>
          <w:lang w:val="en-US"/>
        </w:rPr>
        <w:t xml:space="preserve"> </w:t>
      </w:r>
      <w:r w:rsidR="00D92AFB" w:rsidRPr="00D92AFB">
        <w:rPr>
          <w:rFonts w:ascii="Calibri" w:hAnsi="Calibri" w:cs="Calibri"/>
          <w:sz w:val="22"/>
          <w:szCs w:val="22"/>
          <w:lang w:val="en-US"/>
        </w:rPr>
        <w:t>September</w:t>
      </w:r>
      <w:r w:rsidR="0084255D" w:rsidRPr="00D92AFB">
        <w:rPr>
          <w:rFonts w:ascii="Calibri" w:hAnsi="Calibri" w:cs="Calibri"/>
          <w:sz w:val="22"/>
          <w:szCs w:val="22"/>
          <w:lang w:val="en-US"/>
        </w:rPr>
        <w:t xml:space="preserve"> 2025 to </w:t>
      </w:r>
      <w:r w:rsidR="00D92AFB" w:rsidRPr="00D92AFB">
        <w:rPr>
          <w:rFonts w:ascii="Calibri" w:hAnsi="Calibri" w:cs="Calibri"/>
          <w:sz w:val="22"/>
          <w:szCs w:val="22"/>
          <w:lang w:val="en-US"/>
        </w:rPr>
        <w:t>January</w:t>
      </w:r>
      <w:r w:rsidR="0084255D" w:rsidRPr="00D92AFB">
        <w:rPr>
          <w:rFonts w:ascii="Calibri" w:hAnsi="Calibri" w:cs="Calibri"/>
          <w:sz w:val="22"/>
          <w:szCs w:val="22"/>
          <w:lang w:val="en-US"/>
        </w:rPr>
        <w:t xml:space="preserve"> 202</w:t>
      </w:r>
      <w:r w:rsidR="00D92AFB" w:rsidRPr="00D92AFB">
        <w:rPr>
          <w:rFonts w:ascii="Calibri" w:hAnsi="Calibri" w:cs="Calibri"/>
          <w:sz w:val="22"/>
          <w:szCs w:val="22"/>
          <w:lang w:val="en-US"/>
        </w:rPr>
        <w:t>6</w:t>
      </w:r>
      <w:r w:rsidR="001A7735" w:rsidRPr="00D92AFB">
        <w:rPr>
          <w:rFonts w:ascii="Calibri" w:hAnsi="Calibri" w:cs="Calibri"/>
          <w:sz w:val="22"/>
          <w:szCs w:val="22"/>
          <w:lang w:val="en-US"/>
        </w:rPr>
        <w:t>.</w:t>
      </w:r>
      <w:r w:rsidR="00724E6F" w:rsidRPr="00D92AFB">
        <w:rPr>
          <w:rFonts w:ascii="Calibri" w:hAnsi="Calibri" w:cs="Calibri"/>
          <w:sz w:val="22"/>
          <w:szCs w:val="22"/>
          <w:lang w:val="en-US"/>
        </w:rPr>
        <w:t xml:space="preserve">  </w:t>
      </w:r>
      <w:r w:rsidRPr="00D92AFB">
        <w:rPr>
          <w:rFonts w:ascii="Calibri" w:hAnsi="Calibri" w:cs="Calibri"/>
          <w:sz w:val="22"/>
          <w:szCs w:val="22"/>
          <w:lang w:val="en-US"/>
        </w:rPr>
        <w:t xml:space="preserve"> </w:t>
      </w:r>
    </w:p>
    <w:p w:rsidR="00603313" w:rsidRPr="00D92AFB" w:rsidRDefault="00603313" w:rsidP="00384E48">
      <w:pPr>
        <w:jc w:val="both"/>
        <w:rPr>
          <w:rFonts w:ascii="Calibri" w:hAnsi="Calibri" w:cs="Calibri"/>
          <w:sz w:val="22"/>
          <w:szCs w:val="22"/>
          <w:lang w:val="en-US"/>
        </w:rPr>
      </w:pPr>
    </w:p>
    <w:p w:rsidR="00D92AFB" w:rsidRPr="00D92AFB" w:rsidRDefault="00404D91" w:rsidP="00FB585C">
      <w:pPr>
        <w:pStyle w:val="Default"/>
        <w:ind w:firstLine="720"/>
        <w:jc w:val="both"/>
        <w:rPr>
          <w:rFonts w:ascii="Calibri" w:hAnsi="Calibri" w:cs="Calibri"/>
          <w:color w:val="FF0000"/>
          <w:sz w:val="22"/>
          <w:szCs w:val="22"/>
          <w:lang w:val="en-US"/>
        </w:rPr>
      </w:pPr>
      <w:r w:rsidRPr="00D92AFB">
        <w:rPr>
          <w:rFonts w:ascii="Calibri" w:hAnsi="Calibri" w:cs="Calibri"/>
          <w:sz w:val="22"/>
          <w:szCs w:val="22"/>
          <w:lang w:val="en-US"/>
        </w:rPr>
        <w:t>3</w:t>
      </w:r>
      <w:r w:rsidR="00EB1D0B" w:rsidRPr="00D92AFB">
        <w:rPr>
          <w:rFonts w:ascii="Calibri" w:hAnsi="Calibri" w:cs="Calibri"/>
          <w:sz w:val="22"/>
          <w:szCs w:val="22"/>
          <w:lang w:val="en-US"/>
        </w:rPr>
        <w:t xml:space="preserve"> Candidates should send applications and supporting documents t</w:t>
      </w:r>
      <w:r w:rsidR="00FE6675" w:rsidRPr="00D92AFB">
        <w:rPr>
          <w:rFonts w:ascii="Calibri" w:hAnsi="Calibri" w:cs="Calibri"/>
          <w:sz w:val="22"/>
          <w:szCs w:val="22"/>
          <w:lang w:val="en-US"/>
        </w:rPr>
        <w:t>o</w:t>
      </w:r>
      <w:r w:rsidR="00C67906" w:rsidRPr="00D92AFB">
        <w:rPr>
          <w:rFonts w:ascii="Calibri" w:hAnsi="Calibri" w:cs="Calibri"/>
          <w:sz w:val="22"/>
          <w:szCs w:val="22"/>
          <w:lang w:val="en-US"/>
        </w:rPr>
        <w:t xml:space="preserve"> </w:t>
      </w:r>
      <w:r w:rsidR="00FB585C" w:rsidRPr="00FB585C">
        <w:rPr>
          <w:rFonts w:ascii="Calibri" w:hAnsi="Calibri" w:cs="Calibri"/>
          <w:color w:val="FF0000"/>
          <w:sz w:val="22"/>
          <w:szCs w:val="22"/>
          <w:lang w:val="en-US"/>
        </w:rPr>
        <w:t xml:space="preserve">Al-Quds </w:t>
      </w:r>
      <w:r w:rsidR="00FB585C">
        <w:rPr>
          <w:rFonts w:ascii="Calibri" w:hAnsi="Calibri" w:cs="Calibri"/>
          <w:color w:val="FF0000"/>
          <w:sz w:val="22"/>
          <w:szCs w:val="22"/>
          <w:lang w:val="en-US"/>
        </w:rPr>
        <w:t>University</w:t>
      </w:r>
    </w:p>
    <w:p w:rsidR="00FE6675" w:rsidRPr="00D92AFB" w:rsidRDefault="004C74C0" w:rsidP="00D92AFB">
      <w:pPr>
        <w:ind w:firstLine="708"/>
        <w:jc w:val="both"/>
        <w:rPr>
          <w:rFonts w:ascii="Calibri" w:hAnsi="Calibri" w:cs="Calibri"/>
          <w:sz w:val="22"/>
          <w:szCs w:val="22"/>
          <w:lang w:val="en-US"/>
        </w:rPr>
      </w:pPr>
      <w:r w:rsidRPr="00FB585C">
        <w:rPr>
          <w:rFonts w:ascii="Calibri" w:hAnsi="Calibri" w:cs="Calibri"/>
          <w:color w:val="000000"/>
          <w:sz w:val="22"/>
          <w:szCs w:val="22"/>
          <w:lang w:val="en-US" w:eastAsia="es-ES"/>
        </w:rPr>
        <w:t xml:space="preserve"> </w:t>
      </w:r>
      <w:r w:rsidR="00405076" w:rsidRPr="00FB585C">
        <w:rPr>
          <w:rFonts w:ascii="Calibri" w:hAnsi="Calibri" w:cs="Calibri"/>
          <w:color w:val="000000"/>
          <w:sz w:val="22"/>
          <w:szCs w:val="22"/>
          <w:lang w:val="en-US" w:eastAsia="es-ES"/>
        </w:rPr>
        <w:t xml:space="preserve"> </w:t>
      </w:r>
      <w:r w:rsidR="00FE6675" w:rsidRPr="00FB585C">
        <w:rPr>
          <w:rFonts w:ascii="Calibri" w:hAnsi="Calibri" w:cs="Calibri"/>
          <w:color w:val="000000"/>
          <w:sz w:val="22"/>
          <w:szCs w:val="22"/>
          <w:lang w:val="en-US" w:eastAsia="es-ES"/>
        </w:rPr>
        <w:t xml:space="preserve"> International Relations Office for screening.</w:t>
      </w:r>
    </w:p>
    <w:p w:rsidR="00FE6675" w:rsidRPr="00D92AFB" w:rsidRDefault="00FE6675" w:rsidP="00FE6675">
      <w:pPr>
        <w:jc w:val="both"/>
        <w:rPr>
          <w:rFonts w:ascii="Calibri" w:hAnsi="Calibri" w:cs="Calibri"/>
          <w:sz w:val="22"/>
          <w:szCs w:val="22"/>
          <w:lang w:val="en-US"/>
        </w:rPr>
      </w:pPr>
    </w:p>
    <w:p w:rsidR="00050957" w:rsidRPr="00D92AFB" w:rsidRDefault="00FE6675" w:rsidP="00D92AFB">
      <w:pPr>
        <w:ind w:firstLine="708"/>
        <w:jc w:val="both"/>
        <w:rPr>
          <w:rFonts w:ascii="Calibri" w:hAnsi="Calibri" w:cs="Calibri"/>
          <w:sz w:val="22"/>
          <w:szCs w:val="22"/>
          <w:lang w:val="en-US"/>
        </w:rPr>
      </w:pPr>
      <w:r w:rsidRPr="00D92AFB">
        <w:rPr>
          <w:rFonts w:ascii="Calibri" w:hAnsi="Calibri" w:cs="Calibri"/>
          <w:sz w:val="22"/>
          <w:szCs w:val="22"/>
          <w:lang w:val="en-US"/>
        </w:rPr>
        <w:t>4</w:t>
      </w:r>
      <w:r w:rsidR="000C6B7D" w:rsidRPr="00D92AFB">
        <w:rPr>
          <w:rFonts w:ascii="Calibri" w:hAnsi="Calibri" w:cs="Calibri"/>
          <w:sz w:val="22"/>
          <w:szCs w:val="22"/>
          <w:lang w:val="en-US"/>
        </w:rPr>
        <w:t>. F</w:t>
      </w:r>
      <w:r w:rsidR="00050957" w:rsidRPr="00D92AFB">
        <w:rPr>
          <w:rFonts w:ascii="Calibri" w:hAnsi="Calibri" w:cs="Calibri"/>
          <w:b/>
          <w:sz w:val="22"/>
          <w:szCs w:val="22"/>
          <w:lang w:val="en-US"/>
        </w:rPr>
        <w:t>inancial assistance</w:t>
      </w:r>
      <w:r w:rsidR="00050957" w:rsidRPr="00D92AFB">
        <w:rPr>
          <w:rFonts w:ascii="Calibri" w:hAnsi="Calibri" w:cs="Calibri"/>
          <w:sz w:val="22"/>
          <w:szCs w:val="22"/>
          <w:lang w:val="en-US"/>
        </w:rPr>
        <w:t xml:space="preserve"> </w:t>
      </w:r>
      <w:r w:rsidR="000C6B7D" w:rsidRPr="00D92AFB">
        <w:rPr>
          <w:rFonts w:ascii="Calibri" w:hAnsi="Calibri" w:cs="Calibri"/>
          <w:sz w:val="22"/>
          <w:szCs w:val="22"/>
          <w:lang w:val="en-US"/>
        </w:rPr>
        <w:t xml:space="preserve">is assigned </w:t>
      </w:r>
      <w:r w:rsidR="00050957" w:rsidRPr="00D92AFB">
        <w:rPr>
          <w:rFonts w:ascii="Calibri" w:hAnsi="Calibri" w:cs="Calibri"/>
          <w:sz w:val="22"/>
          <w:szCs w:val="22"/>
          <w:lang w:val="en-US"/>
        </w:rPr>
        <w:t xml:space="preserve">to </w:t>
      </w:r>
      <w:r w:rsidR="000C6B7D" w:rsidRPr="00D92AFB">
        <w:rPr>
          <w:rFonts w:ascii="Calibri" w:hAnsi="Calibri" w:cs="Calibri"/>
          <w:sz w:val="22"/>
          <w:szCs w:val="22"/>
          <w:lang w:val="en-US"/>
        </w:rPr>
        <w:t xml:space="preserve">help </w:t>
      </w:r>
      <w:r w:rsidR="00050957" w:rsidRPr="00D92AFB">
        <w:rPr>
          <w:rFonts w:ascii="Calibri" w:hAnsi="Calibri" w:cs="Calibri"/>
          <w:sz w:val="22"/>
          <w:szCs w:val="22"/>
          <w:lang w:val="en-US"/>
        </w:rPr>
        <w:t xml:space="preserve">cover maintenance </w:t>
      </w:r>
      <w:r w:rsidR="000C6B7D" w:rsidRPr="00D92AFB">
        <w:rPr>
          <w:rFonts w:ascii="Calibri" w:hAnsi="Calibri" w:cs="Calibri"/>
          <w:sz w:val="22"/>
          <w:szCs w:val="22"/>
          <w:lang w:val="en-US"/>
        </w:rPr>
        <w:t xml:space="preserve">and travel </w:t>
      </w:r>
      <w:r w:rsidR="00050957" w:rsidRPr="00D92AFB">
        <w:rPr>
          <w:rFonts w:ascii="Calibri" w:hAnsi="Calibri" w:cs="Calibri"/>
          <w:sz w:val="22"/>
          <w:szCs w:val="22"/>
          <w:lang w:val="en-US"/>
        </w:rPr>
        <w:t>cost</w:t>
      </w:r>
      <w:r w:rsidR="000C6B7D" w:rsidRPr="00D92AFB">
        <w:rPr>
          <w:rFonts w:ascii="Calibri" w:hAnsi="Calibri" w:cs="Calibri"/>
          <w:sz w:val="22"/>
          <w:szCs w:val="22"/>
          <w:lang w:val="en-US"/>
        </w:rPr>
        <w:t>s during the period of mobility</w:t>
      </w:r>
      <w:r w:rsidR="00050957" w:rsidRPr="00D92AFB">
        <w:rPr>
          <w:rFonts w:ascii="Calibri" w:hAnsi="Calibri" w:cs="Calibri"/>
          <w:sz w:val="22"/>
          <w:szCs w:val="22"/>
          <w:lang w:val="en-US"/>
        </w:rPr>
        <w:t>, as specified in paragraph 7.</w:t>
      </w:r>
    </w:p>
    <w:p w:rsidR="00050957" w:rsidRPr="00D92AFB" w:rsidRDefault="00050957" w:rsidP="00384E48">
      <w:pPr>
        <w:jc w:val="both"/>
        <w:rPr>
          <w:rFonts w:ascii="Calibri" w:hAnsi="Calibri" w:cs="Calibri"/>
          <w:sz w:val="22"/>
          <w:szCs w:val="22"/>
          <w:lang w:val="en-US"/>
        </w:rPr>
      </w:pPr>
    </w:p>
    <w:p w:rsidR="00036C46" w:rsidRPr="00D92AFB" w:rsidRDefault="00FE6675" w:rsidP="00FB585C">
      <w:pPr>
        <w:pStyle w:val="Default"/>
        <w:ind w:firstLine="720"/>
        <w:jc w:val="both"/>
        <w:rPr>
          <w:rFonts w:ascii="Calibri" w:hAnsi="Calibri" w:cs="Calibri"/>
          <w:sz w:val="22"/>
          <w:szCs w:val="22"/>
          <w:lang w:val="en-US"/>
        </w:rPr>
      </w:pPr>
      <w:r w:rsidRPr="00D92AFB">
        <w:rPr>
          <w:rFonts w:ascii="Calibri" w:hAnsi="Calibri" w:cs="Calibri"/>
          <w:sz w:val="22"/>
          <w:szCs w:val="22"/>
          <w:lang w:val="en-US"/>
        </w:rPr>
        <w:t>5</w:t>
      </w:r>
      <w:r w:rsidR="00C2091B" w:rsidRPr="00D92AFB">
        <w:rPr>
          <w:rFonts w:ascii="Calibri" w:hAnsi="Calibri" w:cs="Calibri"/>
          <w:sz w:val="22"/>
          <w:szCs w:val="22"/>
          <w:lang w:val="en-US"/>
        </w:rPr>
        <w:t>.</w:t>
      </w:r>
      <w:r w:rsidR="00C67906" w:rsidRPr="00D92AFB">
        <w:rPr>
          <w:rFonts w:ascii="Calibri" w:hAnsi="Calibri" w:cs="Calibri"/>
          <w:sz w:val="22"/>
          <w:szCs w:val="22"/>
          <w:lang w:val="en-US"/>
        </w:rPr>
        <w:t xml:space="preserve"> </w:t>
      </w:r>
      <w:r w:rsidR="00FB585C" w:rsidRPr="00FB585C">
        <w:rPr>
          <w:rFonts w:ascii="Calibri" w:hAnsi="Calibri" w:cs="Calibri"/>
          <w:color w:val="FF0000"/>
          <w:sz w:val="22"/>
          <w:szCs w:val="22"/>
          <w:lang w:val="en-US"/>
        </w:rPr>
        <w:t xml:space="preserve">Al-Quds </w:t>
      </w:r>
      <w:r w:rsidR="00FB585C">
        <w:rPr>
          <w:rFonts w:ascii="Calibri" w:hAnsi="Calibri" w:cs="Calibri"/>
          <w:color w:val="FF0000"/>
          <w:sz w:val="22"/>
          <w:szCs w:val="22"/>
          <w:lang w:val="en-US"/>
        </w:rPr>
        <w:t>University</w:t>
      </w:r>
      <w:r w:rsidR="00FB585C" w:rsidRPr="00D92AFB">
        <w:rPr>
          <w:rFonts w:ascii="Calibri" w:hAnsi="Calibri" w:cs="Calibri"/>
          <w:sz w:val="22"/>
          <w:szCs w:val="22"/>
          <w:lang w:val="en-US"/>
        </w:rPr>
        <w:t xml:space="preserve"> </w:t>
      </w:r>
      <w:r w:rsidR="00C2091B" w:rsidRPr="00D92AFB">
        <w:rPr>
          <w:rFonts w:ascii="Calibri" w:hAnsi="Calibri" w:cs="Calibri"/>
          <w:sz w:val="22"/>
          <w:szCs w:val="22"/>
          <w:lang w:val="en-US"/>
        </w:rPr>
        <w:t xml:space="preserve">will </w:t>
      </w:r>
      <w:r w:rsidR="00036C46" w:rsidRPr="00D92AFB">
        <w:rPr>
          <w:rFonts w:ascii="Calibri" w:hAnsi="Calibri" w:cs="Calibri"/>
          <w:sz w:val="22"/>
          <w:szCs w:val="22"/>
          <w:lang w:val="en-US"/>
        </w:rPr>
        <w:t xml:space="preserve">be responsible for selecting and nominating </w:t>
      </w:r>
      <w:r w:rsidR="00FD3EE9" w:rsidRPr="00D92AFB">
        <w:rPr>
          <w:rFonts w:ascii="Calibri" w:hAnsi="Calibri" w:cs="Calibri"/>
          <w:sz w:val="22"/>
          <w:szCs w:val="22"/>
          <w:lang w:val="en-US"/>
        </w:rPr>
        <w:t>the selected</w:t>
      </w:r>
      <w:r w:rsidR="00036C46" w:rsidRPr="00D92AFB">
        <w:rPr>
          <w:rFonts w:ascii="Calibri" w:hAnsi="Calibri" w:cs="Calibri"/>
          <w:sz w:val="22"/>
          <w:szCs w:val="22"/>
          <w:lang w:val="en-US"/>
        </w:rPr>
        <w:t xml:space="preserve"> participant</w:t>
      </w:r>
      <w:r w:rsidR="001A7735" w:rsidRPr="00D92AFB">
        <w:rPr>
          <w:rFonts w:ascii="Calibri" w:hAnsi="Calibri" w:cs="Calibri"/>
          <w:sz w:val="22"/>
          <w:szCs w:val="22"/>
          <w:lang w:val="en-US"/>
        </w:rPr>
        <w:t>s</w:t>
      </w:r>
      <w:r w:rsidR="00FD3EE9" w:rsidRPr="00D92AFB">
        <w:rPr>
          <w:rFonts w:ascii="Calibri" w:hAnsi="Calibri" w:cs="Calibri"/>
          <w:sz w:val="22"/>
          <w:szCs w:val="22"/>
          <w:lang w:val="en-US"/>
        </w:rPr>
        <w:t xml:space="preserve"> as well as organizing preparation for</w:t>
      </w:r>
      <w:r w:rsidR="00E60424" w:rsidRPr="00D92AFB">
        <w:rPr>
          <w:rFonts w:ascii="Calibri" w:hAnsi="Calibri" w:cs="Calibri"/>
          <w:sz w:val="22"/>
          <w:szCs w:val="22"/>
          <w:lang w:val="en-US"/>
        </w:rPr>
        <w:t xml:space="preserve">, and recognition of </w:t>
      </w:r>
      <w:r w:rsidR="00FD3EE9" w:rsidRPr="00D92AFB">
        <w:rPr>
          <w:rFonts w:ascii="Calibri" w:hAnsi="Calibri" w:cs="Calibri"/>
          <w:sz w:val="22"/>
          <w:szCs w:val="22"/>
          <w:lang w:val="en-US"/>
        </w:rPr>
        <w:t>the mobility period.</w:t>
      </w:r>
      <w:r w:rsidR="00036C46" w:rsidRPr="00D92AFB">
        <w:rPr>
          <w:rFonts w:ascii="Calibri" w:hAnsi="Calibri" w:cs="Calibri"/>
          <w:sz w:val="22"/>
          <w:szCs w:val="22"/>
          <w:lang w:val="en-US"/>
        </w:rPr>
        <w:t xml:space="preserve"> </w:t>
      </w:r>
    </w:p>
    <w:p w:rsidR="00FD3EE9" w:rsidRPr="00D92AFB" w:rsidRDefault="00FD3EE9" w:rsidP="00384E48">
      <w:pPr>
        <w:jc w:val="both"/>
        <w:rPr>
          <w:rFonts w:ascii="Calibri" w:hAnsi="Calibri" w:cs="Calibri"/>
          <w:sz w:val="22"/>
          <w:szCs w:val="22"/>
          <w:lang w:val="en-US"/>
        </w:rPr>
      </w:pPr>
    </w:p>
    <w:p w:rsidR="00B872FA" w:rsidRPr="00D92AFB" w:rsidRDefault="00B872FA" w:rsidP="00384E48">
      <w:pPr>
        <w:jc w:val="both"/>
        <w:rPr>
          <w:rFonts w:ascii="Calibri" w:hAnsi="Calibri" w:cs="Calibri"/>
          <w:sz w:val="22"/>
          <w:szCs w:val="22"/>
          <w:lang w:val="en-US"/>
        </w:rPr>
      </w:pPr>
    </w:p>
    <w:p w:rsidR="00384E48" w:rsidRPr="00D92AFB" w:rsidRDefault="00384E48" w:rsidP="00384E48">
      <w:pPr>
        <w:jc w:val="both"/>
        <w:rPr>
          <w:rFonts w:ascii="Calibri" w:hAnsi="Calibri" w:cs="Calibri"/>
          <w:sz w:val="22"/>
          <w:szCs w:val="22"/>
          <w:lang w:val="en-US"/>
        </w:rPr>
      </w:pPr>
    </w:p>
    <w:p w:rsidR="00603313" w:rsidRPr="00D92AFB" w:rsidRDefault="00C2091B" w:rsidP="00C2091B">
      <w:pPr>
        <w:jc w:val="both"/>
        <w:rPr>
          <w:rFonts w:ascii="Calibri" w:hAnsi="Calibri" w:cs="Calibri"/>
          <w:b/>
          <w:sz w:val="22"/>
          <w:szCs w:val="22"/>
        </w:rPr>
      </w:pPr>
      <w:r w:rsidRPr="00D92AFB">
        <w:rPr>
          <w:rFonts w:ascii="Calibri" w:hAnsi="Calibri" w:cs="Calibri"/>
          <w:b/>
          <w:sz w:val="22"/>
          <w:szCs w:val="22"/>
        </w:rPr>
        <w:t>3. GENERAL REQUIREMENTS OF PARTICIPANTS</w:t>
      </w:r>
    </w:p>
    <w:p w:rsidR="00C2091B" w:rsidRPr="00D92AFB" w:rsidRDefault="00C2091B" w:rsidP="00C2091B">
      <w:pPr>
        <w:jc w:val="both"/>
        <w:rPr>
          <w:rFonts w:ascii="Calibri" w:hAnsi="Calibri" w:cs="Calibri"/>
          <w:b/>
          <w:sz w:val="22"/>
          <w:szCs w:val="22"/>
        </w:rPr>
      </w:pPr>
    </w:p>
    <w:p w:rsidR="00603313" w:rsidRPr="00D92AFB" w:rsidRDefault="00603313" w:rsidP="00603313">
      <w:pPr>
        <w:jc w:val="both"/>
        <w:rPr>
          <w:rFonts w:ascii="Calibri" w:hAnsi="Calibri" w:cs="Calibri"/>
          <w:sz w:val="22"/>
          <w:szCs w:val="22"/>
          <w:lang w:val="en-US"/>
        </w:rPr>
      </w:pPr>
      <w:r w:rsidRPr="00D92AFB">
        <w:rPr>
          <w:rFonts w:ascii="Calibri" w:hAnsi="Calibri" w:cs="Calibri"/>
          <w:sz w:val="22"/>
          <w:szCs w:val="22"/>
          <w:lang w:val="en-US"/>
        </w:rPr>
        <w:t xml:space="preserve">To participate in this call for </w:t>
      </w:r>
      <w:r w:rsidR="005D5EAB" w:rsidRPr="00D92AFB">
        <w:rPr>
          <w:rFonts w:ascii="Calibri" w:hAnsi="Calibri" w:cs="Calibri"/>
          <w:sz w:val="22"/>
          <w:szCs w:val="22"/>
          <w:lang w:val="en-US"/>
        </w:rPr>
        <w:t xml:space="preserve">Erasmus </w:t>
      </w:r>
      <w:r w:rsidRPr="00D92AFB">
        <w:rPr>
          <w:rFonts w:ascii="Calibri" w:hAnsi="Calibri" w:cs="Calibri"/>
          <w:sz w:val="22"/>
          <w:szCs w:val="22"/>
          <w:lang w:val="en-US"/>
        </w:rPr>
        <w:t>mobility, applicants must meet the following requirements:</w:t>
      </w:r>
    </w:p>
    <w:p w:rsidR="00603313" w:rsidRPr="00D92AFB" w:rsidRDefault="00603313" w:rsidP="00603313">
      <w:pPr>
        <w:pStyle w:val="ListParagraph"/>
        <w:jc w:val="both"/>
        <w:rPr>
          <w:rFonts w:cs="Calibri"/>
          <w:lang w:val="en-US"/>
        </w:rPr>
      </w:pPr>
    </w:p>
    <w:p w:rsidR="006F2D92" w:rsidRPr="00D92AFB" w:rsidRDefault="006F2D92" w:rsidP="00FB585C">
      <w:pPr>
        <w:pStyle w:val="Default"/>
        <w:ind w:firstLine="720"/>
        <w:jc w:val="both"/>
        <w:rPr>
          <w:rFonts w:ascii="Calibri" w:hAnsi="Calibri" w:cs="Calibri"/>
          <w:sz w:val="22"/>
          <w:szCs w:val="22"/>
          <w:lang w:val="en-US"/>
        </w:rPr>
      </w:pPr>
      <w:r w:rsidRPr="00D92AFB">
        <w:rPr>
          <w:rFonts w:ascii="Calibri" w:hAnsi="Calibri" w:cs="Calibri"/>
          <w:sz w:val="22"/>
          <w:szCs w:val="22"/>
          <w:lang w:val="en-US"/>
        </w:rPr>
        <w:lastRenderedPageBreak/>
        <w:t xml:space="preserve"> </w:t>
      </w:r>
      <w:r w:rsidR="00C2091B" w:rsidRPr="00D92AFB">
        <w:rPr>
          <w:rFonts w:ascii="Calibri" w:hAnsi="Calibri" w:cs="Calibri"/>
          <w:b/>
          <w:sz w:val="22"/>
          <w:szCs w:val="22"/>
          <w:lang w:val="en-US"/>
        </w:rPr>
        <w:t xml:space="preserve">Being </w:t>
      </w:r>
      <w:r w:rsidR="001A7735" w:rsidRPr="00D92AFB">
        <w:rPr>
          <w:rFonts w:ascii="Calibri" w:hAnsi="Calibri" w:cs="Calibri"/>
          <w:b/>
          <w:sz w:val="22"/>
          <w:szCs w:val="22"/>
          <w:lang w:val="en-US"/>
        </w:rPr>
        <w:t xml:space="preserve">enrolled in an official study programme </w:t>
      </w:r>
      <w:r w:rsidR="009B70CA" w:rsidRPr="00D92AFB">
        <w:rPr>
          <w:rFonts w:ascii="Calibri" w:hAnsi="Calibri" w:cs="Calibri"/>
          <w:sz w:val="22"/>
          <w:szCs w:val="22"/>
          <w:lang w:val="en-US"/>
        </w:rPr>
        <w:t>at</w:t>
      </w:r>
      <w:r w:rsidR="00C67906" w:rsidRPr="00D92AFB">
        <w:rPr>
          <w:rFonts w:ascii="Calibri" w:hAnsi="Calibri" w:cs="Calibri"/>
          <w:sz w:val="22"/>
          <w:szCs w:val="22"/>
          <w:lang w:val="en-US"/>
        </w:rPr>
        <w:t xml:space="preserve"> </w:t>
      </w:r>
      <w:r w:rsidR="00FB585C" w:rsidRPr="00FB585C">
        <w:rPr>
          <w:rFonts w:ascii="Calibri" w:hAnsi="Calibri" w:cs="Calibri"/>
          <w:color w:val="FF0000"/>
          <w:sz w:val="22"/>
          <w:szCs w:val="22"/>
          <w:lang w:val="en-US"/>
        </w:rPr>
        <w:t xml:space="preserve">Al-Quds </w:t>
      </w:r>
      <w:r w:rsidR="00FB585C">
        <w:rPr>
          <w:rFonts w:ascii="Calibri" w:hAnsi="Calibri" w:cs="Calibri"/>
          <w:color w:val="FF0000"/>
          <w:sz w:val="22"/>
          <w:szCs w:val="22"/>
          <w:lang w:val="en-US"/>
        </w:rPr>
        <w:t>University</w:t>
      </w:r>
      <w:r w:rsidR="00FB585C" w:rsidRPr="00D92AFB">
        <w:rPr>
          <w:rFonts w:ascii="Calibri" w:hAnsi="Calibri" w:cs="Calibri"/>
          <w:sz w:val="22"/>
          <w:szCs w:val="22"/>
          <w:lang w:val="en-US"/>
        </w:rPr>
        <w:t xml:space="preserve"> </w:t>
      </w:r>
      <w:r w:rsidR="00FD3EE9" w:rsidRPr="00D92AFB">
        <w:rPr>
          <w:rFonts w:ascii="Calibri" w:hAnsi="Calibri" w:cs="Calibri"/>
          <w:sz w:val="22"/>
          <w:szCs w:val="22"/>
          <w:lang w:val="en-US"/>
        </w:rPr>
        <w:t xml:space="preserve">at the time of applying and during the entire period of the mobility. </w:t>
      </w:r>
      <w:r w:rsidRPr="00D92AFB">
        <w:rPr>
          <w:rFonts w:ascii="Calibri" w:hAnsi="Calibri" w:cs="Calibri"/>
          <w:sz w:val="22"/>
          <w:szCs w:val="22"/>
          <w:lang w:val="en-US"/>
        </w:rPr>
        <w:t xml:space="preserve">The </w:t>
      </w:r>
      <w:r w:rsidR="009B70CA" w:rsidRPr="00D92AFB">
        <w:rPr>
          <w:rFonts w:ascii="Calibri" w:hAnsi="Calibri" w:cs="Calibri"/>
          <w:sz w:val="22"/>
          <w:szCs w:val="22"/>
          <w:lang w:val="en-US"/>
        </w:rPr>
        <w:t>mobility must not take place</w:t>
      </w:r>
      <w:r w:rsidRPr="00D92AFB">
        <w:rPr>
          <w:rFonts w:ascii="Calibri" w:hAnsi="Calibri" w:cs="Calibri"/>
          <w:sz w:val="22"/>
          <w:szCs w:val="22"/>
          <w:lang w:val="en-US"/>
        </w:rPr>
        <w:t xml:space="preserve"> in the country of residence </w:t>
      </w:r>
      <w:r w:rsidR="009B70CA" w:rsidRPr="00D92AFB">
        <w:rPr>
          <w:rFonts w:ascii="Calibri" w:hAnsi="Calibri" w:cs="Calibri"/>
          <w:sz w:val="22"/>
          <w:szCs w:val="22"/>
          <w:lang w:val="en-US"/>
        </w:rPr>
        <w:t xml:space="preserve">of the participant nor where </w:t>
      </w:r>
      <w:r w:rsidR="00F81A73" w:rsidRPr="00D92AFB">
        <w:rPr>
          <w:rFonts w:ascii="Calibri" w:hAnsi="Calibri" w:cs="Calibri"/>
          <w:sz w:val="22"/>
          <w:szCs w:val="22"/>
          <w:lang w:val="en-US"/>
        </w:rPr>
        <w:t>pursuing studies</w:t>
      </w:r>
      <w:r w:rsidR="009B70CA" w:rsidRPr="00D92AFB">
        <w:rPr>
          <w:rFonts w:ascii="Calibri" w:hAnsi="Calibri" w:cs="Calibri"/>
          <w:sz w:val="22"/>
          <w:szCs w:val="22"/>
          <w:lang w:val="en-US"/>
        </w:rPr>
        <w:t xml:space="preserve"> nor working.</w:t>
      </w:r>
    </w:p>
    <w:p w:rsidR="006F2D92" w:rsidRPr="00D92AFB" w:rsidRDefault="006F2D92" w:rsidP="006F2D92">
      <w:pPr>
        <w:jc w:val="both"/>
        <w:rPr>
          <w:rFonts w:ascii="Calibri" w:hAnsi="Calibri" w:cs="Calibri"/>
          <w:sz w:val="22"/>
          <w:szCs w:val="22"/>
          <w:lang w:val="en-US"/>
        </w:rPr>
      </w:pPr>
    </w:p>
    <w:p w:rsidR="002D3542" w:rsidRPr="00D92AFB" w:rsidRDefault="002D3542" w:rsidP="006F2D92">
      <w:pPr>
        <w:jc w:val="both"/>
        <w:rPr>
          <w:rFonts w:ascii="Calibri" w:hAnsi="Calibri" w:cs="Calibri"/>
          <w:b/>
          <w:sz w:val="22"/>
          <w:szCs w:val="22"/>
        </w:rPr>
      </w:pPr>
      <w:r w:rsidRPr="00D92AFB">
        <w:rPr>
          <w:rFonts w:ascii="Calibri" w:hAnsi="Calibri" w:cs="Calibri"/>
          <w:b/>
          <w:sz w:val="22"/>
          <w:szCs w:val="22"/>
        </w:rPr>
        <w:t xml:space="preserve">3. </w:t>
      </w:r>
      <w:r w:rsidR="00FD3EE9" w:rsidRPr="00D92AFB">
        <w:rPr>
          <w:rFonts w:ascii="Calibri" w:hAnsi="Calibri" w:cs="Calibri"/>
          <w:b/>
          <w:sz w:val="22"/>
          <w:szCs w:val="22"/>
        </w:rPr>
        <w:t>APPLICATION PROCEDURE</w:t>
      </w:r>
      <w:r w:rsidRPr="00D92AFB">
        <w:rPr>
          <w:rFonts w:ascii="Calibri" w:hAnsi="Calibri" w:cs="Calibri"/>
          <w:b/>
          <w:sz w:val="22"/>
          <w:szCs w:val="22"/>
        </w:rPr>
        <w:t>.</w:t>
      </w:r>
    </w:p>
    <w:p w:rsidR="00036C46" w:rsidRPr="00D92AFB" w:rsidRDefault="00036C46" w:rsidP="00FB585C">
      <w:pPr>
        <w:pStyle w:val="Default"/>
        <w:ind w:firstLine="720"/>
        <w:jc w:val="both"/>
        <w:rPr>
          <w:rFonts w:ascii="Calibri" w:hAnsi="Calibri" w:cs="Calibri"/>
          <w:sz w:val="22"/>
          <w:szCs w:val="22"/>
        </w:rPr>
      </w:pPr>
      <w:r w:rsidRPr="00D92AFB">
        <w:rPr>
          <w:rFonts w:ascii="Calibri" w:hAnsi="Calibri" w:cs="Calibri"/>
          <w:sz w:val="22"/>
          <w:szCs w:val="22"/>
          <w:lang w:val="de-DE"/>
        </w:rPr>
        <w:t xml:space="preserve">Candidates should send the following documents to </w:t>
      </w:r>
      <w:r w:rsidR="00FB585C" w:rsidRPr="00FB585C">
        <w:rPr>
          <w:rFonts w:ascii="Calibri" w:hAnsi="Calibri" w:cs="Calibri"/>
          <w:color w:val="FF0000"/>
          <w:sz w:val="22"/>
          <w:szCs w:val="22"/>
          <w:lang w:val="en-US"/>
        </w:rPr>
        <w:t xml:space="preserve">Al-Quds </w:t>
      </w:r>
      <w:r w:rsidR="00FB585C">
        <w:rPr>
          <w:rFonts w:ascii="Calibri" w:hAnsi="Calibri" w:cs="Calibri"/>
          <w:color w:val="FF0000"/>
          <w:sz w:val="22"/>
          <w:szCs w:val="22"/>
          <w:lang w:val="en-US"/>
        </w:rPr>
        <w:t>University</w:t>
      </w:r>
      <w:r w:rsidR="00FB585C" w:rsidRPr="00FB585C">
        <w:rPr>
          <w:rFonts w:ascii="Calibri" w:hAnsi="Calibri" w:cs="Calibri"/>
          <w:sz w:val="22"/>
          <w:szCs w:val="22"/>
          <w:lang w:val="de-DE"/>
        </w:rPr>
        <w:t xml:space="preserve"> </w:t>
      </w:r>
      <w:r w:rsidRPr="00FB585C">
        <w:rPr>
          <w:rFonts w:ascii="Calibri" w:hAnsi="Calibri" w:cs="Calibri"/>
          <w:sz w:val="22"/>
          <w:szCs w:val="22"/>
          <w:lang w:val="de-DE"/>
        </w:rPr>
        <w:t>International Office</w:t>
      </w:r>
      <w:r w:rsidR="00FB585C">
        <w:rPr>
          <w:rFonts w:ascii="Calibri" w:hAnsi="Calibri" w:cs="Calibri"/>
          <w:sz w:val="22"/>
          <w:szCs w:val="22"/>
          <w:lang w:val="de-DE"/>
        </w:rPr>
        <w:t xml:space="preserve"> </w:t>
      </w:r>
    </w:p>
    <w:p w:rsidR="00036C46" w:rsidRPr="00FB585C" w:rsidRDefault="00036C46" w:rsidP="00036C46">
      <w:pPr>
        <w:pStyle w:val="NormalWeb"/>
        <w:numPr>
          <w:ilvl w:val="0"/>
          <w:numId w:val="5"/>
        </w:numPr>
        <w:shd w:val="clear" w:color="auto" w:fill="FFFFFF"/>
        <w:rPr>
          <w:rFonts w:ascii="Calibri" w:hAnsi="Calibri" w:cs="Calibri"/>
          <w:color w:val="000000"/>
          <w:sz w:val="22"/>
          <w:szCs w:val="22"/>
          <w:lang w:val="en-US"/>
        </w:rPr>
      </w:pPr>
      <w:r w:rsidRPr="00FB585C">
        <w:rPr>
          <w:rFonts w:ascii="Calibri" w:hAnsi="Calibri" w:cs="Calibri"/>
          <w:color w:val="000000"/>
          <w:sz w:val="22"/>
          <w:szCs w:val="22"/>
          <w:lang w:val="en-US"/>
        </w:rPr>
        <w:t>Motivation letter</w:t>
      </w:r>
      <w:r w:rsidR="00FD3EE9" w:rsidRPr="00FB585C">
        <w:rPr>
          <w:rFonts w:ascii="Calibri" w:hAnsi="Calibri" w:cs="Calibri"/>
          <w:color w:val="000000"/>
          <w:sz w:val="22"/>
          <w:szCs w:val="22"/>
          <w:lang w:val="en-US"/>
        </w:rPr>
        <w:t xml:space="preserve"> </w:t>
      </w:r>
    </w:p>
    <w:p w:rsidR="00FD3EE9" w:rsidRPr="00FB585C" w:rsidRDefault="00FD3EE9" w:rsidP="00495391">
      <w:pPr>
        <w:pStyle w:val="NormalWeb"/>
        <w:numPr>
          <w:ilvl w:val="0"/>
          <w:numId w:val="5"/>
        </w:numPr>
        <w:shd w:val="clear" w:color="auto" w:fill="FFFFFF"/>
        <w:rPr>
          <w:rFonts w:ascii="Calibri" w:hAnsi="Calibri" w:cs="Calibri"/>
          <w:color w:val="000000"/>
          <w:sz w:val="22"/>
          <w:szCs w:val="22"/>
          <w:lang w:val="en-US"/>
        </w:rPr>
      </w:pPr>
      <w:r w:rsidRPr="00FB585C">
        <w:rPr>
          <w:rFonts w:ascii="Calibri" w:hAnsi="Calibri" w:cs="Calibri"/>
          <w:color w:val="000000"/>
          <w:sz w:val="22"/>
          <w:szCs w:val="22"/>
          <w:lang w:val="en-US"/>
        </w:rPr>
        <w:t>Document showing disability/disadvantaged background condition (if applicable)</w:t>
      </w:r>
    </w:p>
    <w:p w:rsidR="00036C46" w:rsidRPr="00FB585C" w:rsidRDefault="001A7735" w:rsidP="00036C46">
      <w:pPr>
        <w:pStyle w:val="NormalWeb"/>
        <w:numPr>
          <w:ilvl w:val="0"/>
          <w:numId w:val="5"/>
        </w:numPr>
        <w:shd w:val="clear" w:color="auto" w:fill="FFFFFF"/>
        <w:rPr>
          <w:rFonts w:ascii="Calibri" w:eastAsia="Calibri" w:hAnsi="Calibri" w:cs="Calibri"/>
          <w:color w:val="000000"/>
          <w:sz w:val="22"/>
          <w:szCs w:val="22"/>
          <w:lang w:val="en-US"/>
        </w:rPr>
      </w:pPr>
      <w:r w:rsidRPr="00FB585C">
        <w:rPr>
          <w:rFonts w:ascii="Calibri" w:hAnsi="Calibri" w:cs="Calibri"/>
          <w:color w:val="000000"/>
          <w:sz w:val="22"/>
          <w:szCs w:val="22"/>
          <w:lang w:val="en-US"/>
        </w:rPr>
        <w:t>Transcript of records</w:t>
      </w:r>
      <w:r w:rsidR="00FD3EE9" w:rsidRPr="00FB585C">
        <w:rPr>
          <w:rFonts w:ascii="Calibri" w:hAnsi="Calibri" w:cs="Calibri"/>
          <w:color w:val="000000"/>
          <w:sz w:val="22"/>
          <w:szCs w:val="22"/>
          <w:lang w:val="en-US"/>
        </w:rPr>
        <w:t xml:space="preserve"> </w:t>
      </w:r>
    </w:p>
    <w:p w:rsidR="00AC5450" w:rsidRPr="00FB585C" w:rsidRDefault="00AC5450" w:rsidP="00036C46">
      <w:pPr>
        <w:pStyle w:val="NormalWeb"/>
        <w:numPr>
          <w:ilvl w:val="0"/>
          <w:numId w:val="5"/>
        </w:numPr>
        <w:shd w:val="clear" w:color="auto" w:fill="FFFFFF"/>
        <w:rPr>
          <w:rFonts w:ascii="Calibri" w:eastAsia="Calibri" w:hAnsi="Calibri" w:cs="Calibri"/>
          <w:color w:val="000000"/>
          <w:sz w:val="22"/>
          <w:szCs w:val="22"/>
          <w:lang w:val="en-US"/>
        </w:rPr>
      </w:pPr>
      <w:r w:rsidRPr="00FB585C">
        <w:rPr>
          <w:rFonts w:ascii="Calibri" w:hAnsi="Calibri" w:cs="Calibri"/>
          <w:color w:val="000000"/>
          <w:sz w:val="22"/>
          <w:szCs w:val="22"/>
          <w:lang w:val="en-US"/>
        </w:rPr>
        <w:t>Certificate</w:t>
      </w:r>
      <w:r w:rsidR="00E60424" w:rsidRPr="00FB585C">
        <w:rPr>
          <w:rFonts w:ascii="Calibri" w:hAnsi="Calibri" w:cs="Calibri"/>
          <w:color w:val="000000"/>
          <w:sz w:val="22"/>
          <w:szCs w:val="22"/>
          <w:lang w:val="en-US"/>
        </w:rPr>
        <w:t xml:space="preserve"> </w:t>
      </w:r>
      <w:r w:rsidR="006E11F8" w:rsidRPr="00FB585C">
        <w:rPr>
          <w:rFonts w:ascii="Calibri" w:hAnsi="Calibri" w:cs="Calibri"/>
          <w:color w:val="000000"/>
          <w:sz w:val="22"/>
          <w:szCs w:val="22"/>
          <w:lang w:val="en-US"/>
        </w:rPr>
        <w:t xml:space="preserve"> confirmation </w:t>
      </w:r>
      <w:r w:rsidR="00E60424" w:rsidRPr="00FB585C">
        <w:rPr>
          <w:rFonts w:ascii="Calibri" w:hAnsi="Calibri" w:cs="Calibri"/>
          <w:color w:val="000000"/>
          <w:sz w:val="22"/>
          <w:szCs w:val="22"/>
          <w:lang w:val="en-US"/>
        </w:rPr>
        <w:t xml:space="preserve">of </w:t>
      </w:r>
      <w:r w:rsidRPr="00FB585C">
        <w:rPr>
          <w:rFonts w:ascii="Calibri" w:hAnsi="Calibri" w:cs="Calibri"/>
          <w:color w:val="000000"/>
          <w:sz w:val="22"/>
          <w:szCs w:val="22"/>
          <w:lang w:val="en-US"/>
        </w:rPr>
        <w:t xml:space="preserve"> Spanish</w:t>
      </w:r>
      <w:r w:rsidR="00E60424" w:rsidRPr="00FB585C">
        <w:rPr>
          <w:rFonts w:ascii="Calibri" w:hAnsi="Calibri" w:cs="Calibri"/>
          <w:color w:val="000000"/>
          <w:sz w:val="22"/>
          <w:szCs w:val="22"/>
          <w:lang w:val="en-US"/>
        </w:rPr>
        <w:t xml:space="preserve"> and/or </w:t>
      </w:r>
      <w:r w:rsidR="00773C9C" w:rsidRPr="00FB585C">
        <w:rPr>
          <w:rFonts w:ascii="Calibri" w:hAnsi="Calibri" w:cs="Calibri"/>
          <w:color w:val="000000"/>
          <w:sz w:val="22"/>
          <w:szCs w:val="22"/>
          <w:lang w:val="en-US"/>
        </w:rPr>
        <w:t>English</w:t>
      </w:r>
      <w:r w:rsidRPr="00FB585C">
        <w:rPr>
          <w:rFonts w:ascii="Calibri" w:hAnsi="Calibri" w:cs="Calibri"/>
          <w:color w:val="000000"/>
          <w:sz w:val="22"/>
          <w:szCs w:val="22"/>
          <w:lang w:val="en-US"/>
        </w:rPr>
        <w:t xml:space="preserve"> </w:t>
      </w:r>
      <w:r w:rsidR="00E60424" w:rsidRPr="00FB585C">
        <w:rPr>
          <w:rFonts w:ascii="Calibri" w:hAnsi="Calibri" w:cs="Calibri"/>
          <w:color w:val="000000"/>
          <w:sz w:val="22"/>
          <w:szCs w:val="22"/>
          <w:lang w:val="en-US"/>
        </w:rPr>
        <w:t>la</w:t>
      </w:r>
      <w:r w:rsidRPr="00FB585C">
        <w:rPr>
          <w:rFonts w:ascii="Calibri" w:hAnsi="Calibri" w:cs="Calibri"/>
          <w:color w:val="000000"/>
          <w:sz w:val="22"/>
          <w:szCs w:val="22"/>
          <w:lang w:val="en-US"/>
        </w:rPr>
        <w:t>nguage level</w:t>
      </w:r>
      <w:r w:rsidR="00FD3EE9" w:rsidRPr="00FB585C">
        <w:rPr>
          <w:rFonts w:ascii="Calibri" w:hAnsi="Calibri" w:cs="Calibri"/>
          <w:color w:val="000000"/>
          <w:sz w:val="22"/>
          <w:szCs w:val="22"/>
          <w:lang w:val="en-US"/>
        </w:rPr>
        <w:t xml:space="preserve"> </w:t>
      </w:r>
    </w:p>
    <w:p w:rsidR="00AC5450" w:rsidRPr="00FB585C" w:rsidRDefault="00AC5450" w:rsidP="00FB585C">
      <w:pPr>
        <w:pStyle w:val="Default"/>
        <w:numPr>
          <w:ilvl w:val="0"/>
          <w:numId w:val="5"/>
        </w:numPr>
        <w:jc w:val="both"/>
        <w:rPr>
          <w:rFonts w:ascii="Calibri" w:eastAsia="Calibri" w:hAnsi="Calibri" w:cs="Calibri"/>
          <w:sz w:val="22"/>
          <w:szCs w:val="22"/>
          <w:lang w:val="en-US"/>
        </w:rPr>
      </w:pPr>
      <w:r w:rsidRPr="00FB585C">
        <w:rPr>
          <w:rFonts w:ascii="Calibri" w:hAnsi="Calibri" w:cs="Calibri"/>
          <w:sz w:val="22"/>
          <w:szCs w:val="22"/>
          <w:lang w:val="en-US"/>
        </w:rPr>
        <w:t xml:space="preserve">Document which shows that the candidate </w:t>
      </w:r>
      <w:r w:rsidR="00FB585C" w:rsidRPr="00FB585C">
        <w:rPr>
          <w:rFonts w:ascii="Calibri" w:hAnsi="Calibri" w:cs="Calibri"/>
          <w:sz w:val="22"/>
          <w:szCs w:val="22"/>
          <w:lang w:val="en-US"/>
        </w:rPr>
        <w:t>is enrolled</w:t>
      </w:r>
      <w:r w:rsidR="001A7735" w:rsidRPr="00FB585C">
        <w:rPr>
          <w:rFonts w:ascii="Calibri" w:hAnsi="Calibri" w:cs="Calibri"/>
          <w:sz w:val="22"/>
          <w:szCs w:val="22"/>
          <w:lang w:val="en-US"/>
        </w:rPr>
        <w:t xml:space="preserve"> in an official study programme at </w:t>
      </w:r>
      <w:r w:rsidR="00FB585C" w:rsidRPr="00FB585C">
        <w:rPr>
          <w:rFonts w:ascii="Calibri" w:hAnsi="Calibri" w:cs="Calibri"/>
          <w:color w:val="FF0000"/>
          <w:sz w:val="22"/>
          <w:szCs w:val="22"/>
          <w:lang w:val="en-US"/>
        </w:rPr>
        <w:t xml:space="preserve">Al-Quds </w:t>
      </w:r>
      <w:r w:rsidR="00FB585C">
        <w:rPr>
          <w:rFonts w:ascii="Calibri" w:hAnsi="Calibri" w:cs="Calibri"/>
          <w:color w:val="FF0000"/>
          <w:sz w:val="22"/>
          <w:szCs w:val="22"/>
          <w:lang w:val="en-US"/>
        </w:rPr>
        <w:t>University</w:t>
      </w:r>
      <w:r w:rsidR="00FB585C" w:rsidRPr="00FB585C">
        <w:rPr>
          <w:rFonts w:ascii="Calibri" w:hAnsi="Calibri" w:cs="Calibri"/>
          <w:sz w:val="22"/>
          <w:szCs w:val="22"/>
          <w:lang w:val="en-US"/>
        </w:rPr>
        <w:t xml:space="preserve"> </w:t>
      </w:r>
      <w:r w:rsidRPr="00FB585C">
        <w:rPr>
          <w:rFonts w:ascii="Calibri" w:hAnsi="Calibri" w:cs="Calibri"/>
          <w:sz w:val="22"/>
          <w:szCs w:val="22"/>
          <w:lang w:val="en-US"/>
        </w:rPr>
        <w:t>at the time of applying.</w:t>
      </w:r>
    </w:p>
    <w:p w:rsidR="00E60424" w:rsidRPr="00FB585C" w:rsidRDefault="00E60424" w:rsidP="00036C46">
      <w:pPr>
        <w:pStyle w:val="NormalWeb"/>
        <w:numPr>
          <w:ilvl w:val="0"/>
          <w:numId w:val="5"/>
        </w:numPr>
        <w:shd w:val="clear" w:color="auto" w:fill="FFFFFF"/>
        <w:rPr>
          <w:rFonts w:ascii="Calibri" w:eastAsia="Calibri" w:hAnsi="Calibri" w:cs="Calibri"/>
          <w:color w:val="000000"/>
          <w:sz w:val="22"/>
          <w:szCs w:val="22"/>
          <w:lang w:val="en-US"/>
        </w:rPr>
      </w:pPr>
      <w:r w:rsidRPr="00FB585C">
        <w:rPr>
          <w:rFonts w:ascii="Calibri" w:hAnsi="Calibri" w:cs="Calibri"/>
          <w:color w:val="000000"/>
          <w:sz w:val="22"/>
          <w:szCs w:val="22"/>
          <w:lang w:val="en-US"/>
        </w:rPr>
        <w:t>Official documentation showing degree and nature of special needs/disadvantaged economic background (if applicable) For more information contact XXX</w:t>
      </w:r>
    </w:p>
    <w:p w:rsidR="002D3542" w:rsidRPr="00D92AFB" w:rsidRDefault="002D3542" w:rsidP="006F2D92">
      <w:pPr>
        <w:jc w:val="both"/>
        <w:rPr>
          <w:rFonts w:ascii="Calibri" w:hAnsi="Calibri" w:cs="Calibri"/>
          <w:sz w:val="22"/>
          <w:szCs w:val="22"/>
        </w:rPr>
      </w:pPr>
    </w:p>
    <w:p w:rsidR="00D63834" w:rsidRPr="00D92AFB" w:rsidRDefault="00D63834" w:rsidP="006F2D92">
      <w:pPr>
        <w:jc w:val="both"/>
        <w:rPr>
          <w:rFonts w:ascii="Calibri" w:hAnsi="Calibri" w:cs="Calibri"/>
          <w:sz w:val="22"/>
          <w:szCs w:val="22"/>
        </w:rPr>
      </w:pPr>
      <w:r w:rsidRPr="00D92AFB">
        <w:rPr>
          <w:rFonts w:ascii="Calibri" w:hAnsi="Calibri" w:cs="Calibri"/>
          <w:sz w:val="22"/>
          <w:szCs w:val="22"/>
        </w:rPr>
        <w:t>Deadline for applications:</w:t>
      </w:r>
    </w:p>
    <w:p w:rsidR="00D63834" w:rsidRPr="00D92AFB" w:rsidRDefault="00FB585C" w:rsidP="00D63834">
      <w:pPr>
        <w:jc w:val="both"/>
        <w:rPr>
          <w:rFonts w:ascii="Calibri" w:hAnsi="Calibri" w:cs="Calibri"/>
          <w:color w:val="FF0000"/>
          <w:sz w:val="22"/>
          <w:szCs w:val="22"/>
        </w:rPr>
      </w:pPr>
      <w:r>
        <w:rPr>
          <w:rFonts w:ascii="Calibri" w:hAnsi="Calibri" w:cs="Calibri"/>
          <w:color w:val="FF0000"/>
          <w:sz w:val="22"/>
          <w:szCs w:val="22"/>
        </w:rPr>
        <w:t>30/9/2025</w:t>
      </w:r>
    </w:p>
    <w:p w:rsidR="00D63834" w:rsidRPr="00D92AFB" w:rsidRDefault="00D63834" w:rsidP="006F2D92">
      <w:pPr>
        <w:jc w:val="both"/>
        <w:rPr>
          <w:rFonts w:ascii="Calibri" w:hAnsi="Calibri" w:cs="Calibri"/>
          <w:sz w:val="22"/>
          <w:szCs w:val="22"/>
        </w:rPr>
      </w:pPr>
    </w:p>
    <w:p w:rsidR="002D3542" w:rsidRPr="00D92AFB" w:rsidRDefault="002D3542" w:rsidP="006F2D92">
      <w:pPr>
        <w:jc w:val="both"/>
        <w:rPr>
          <w:rFonts w:ascii="Calibri" w:hAnsi="Calibri" w:cs="Calibri"/>
          <w:sz w:val="22"/>
          <w:szCs w:val="22"/>
        </w:rPr>
      </w:pPr>
    </w:p>
    <w:p w:rsidR="006F2D92" w:rsidRPr="00D92AFB" w:rsidRDefault="00C96F1D" w:rsidP="006F2D92">
      <w:pPr>
        <w:jc w:val="both"/>
        <w:rPr>
          <w:rFonts w:ascii="Calibri" w:hAnsi="Calibri" w:cs="Calibri"/>
          <w:b/>
          <w:sz w:val="22"/>
          <w:szCs w:val="22"/>
        </w:rPr>
      </w:pPr>
      <w:r w:rsidRPr="00D92AFB">
        <w:rPr>
          <w:rFonts w:ascii="Calibri" w:hAnsi="Calibri" w:cs="Calibri"/>
          <w:b/>
          <w:sz w:val="22"/>
          <w:szCs w:val="22"/>
        </w:rPr>
        <w:t>4. SELECTION OF PARTICIPANTS.</w:t>
      </w:r>
    </w:p>
    <w:p w:rsidR="000514F2" w:rsidRPr="00D92AFB" w:rsidRDefault="000514F2" w:rsidP="006E0D51">
      <w:pPr>
        <w:jc w:val="both"/>
        <w:rPr>
          <w:rFonts w:ascii="Calibri" w:hAnsi="Calibri" w:cs="Calibri"/>
          <w:sz w:val="22"/>
          <w:szCs w:val="22"/>
        </w:rPr>
      </w:pPr>
    </w:p>
    <w:p w:rsidR="006E0D51" w:rsidRPr="00D92AFB" w:rsidRDefault="000514F2" w:rsidP="00FB585C">
      <w:pPr>
        <w:pStyle w:val="Default"/>
        <w:ind w:firstLine="720"/>
        <w:jc w:val="both"/>
        <w:rPr>
          <w:rFonts w:ascii="Calibri" w:hAnsi="Calibri" w:cs="Calibri"/>
          <w:sz w:val="22"/>
          <w:szCs w:val="22"/>
        </w:rPr>
      </w:pPr>
      <w:r w:rsidRPr="00D92AFB">
        <w:rPr>
          <w:rFonts w:ascii="Calibri" w:hAnsi="Calibri" w:cs="Calibri"/>
          <w:sz w:val="22"/>
          <w:szCs w:val="22"/>
          <w:lang w:val="de-DE"/>
        </w:rPr>
        <w:t xml:space="preserve">The process of selecting participants in </w:t>
      </w:r>
      <w:r w:rsidR="00FB585C" w:rsidRPr="00FB585C">
        <w:rPr>
          <w:rFonts w:ascii="Calibri" w:hAnsi="Calibri" w:cs="Calibri"/>
          <w:color w:val="FF0000"/>
          <w:sz w:val="22"/>
          <w:szCs w:val="22"/>
          <w:lang w:val="en-US"/>
        </w:rPr>
        <w:t xml:space="preserve">Al-Quds </w:t>
      </w:r>
      <w:r w:rsidR="00FB585C">
        <w:rPr>
          <w:rFonts w:ascii="Calibri" w:hAnsi="Calibri" w:cs="Calibri"/>
          <w:color w:val="FF0000"/>
          <w:sz w:val="22"/>
          <w:szCs w:val="22"/>
          <w:lang w:val="en-US"/>
        </w:rPr>
        <w:t>University</w:t>
      </w:r>
      <w:r w:rsidR="00FB585C" w:rsidRPr="00D92AFB">
        <w:rPr>
          <w:rFonts w:ascii="Calibri" w:hAnsi="Calibri" w:cs="Calibri"/>
          <w:sz w:val="22"/>
          <w:szCs w:val="22"/>
          <w:lang w:val="de-DE"/>
        </w:rPr>
        <w:t xml:space="preserve"> </w:t>
      </w:r>
      <w:r w:rsidRPr="00D92AFB">
        <w:rPr>
          <w:rFonts w:ascii="Calibri" w:hAnsi="Calibri" w:cs="Calibri"/>
          <w:sz w:val="22"/>
          <w:szCs w:val="22"/>
          <w:lang w:val="de-DE"/>
        </w:rPr>
        <w:t>guarantee</w:t>
      </w:r>
      <w:r w:rsidR="00C73383" w:rsidRPr="00D92AFB">
        <w:rPr>
          <w:rFonts w:ascii="Calibri" w:hAnsi="Calibri" w:cs="Calibri"/>
          <w:sz w:val="22"/>
          <w:szCs w:val="22"/>
          <w:lang w:val="de-DE"/>
        </w:rPr>
        <w:t>s</w:t>
      </w:r>
      <w:r w:rsidRPr="00D92AFB">
        <w:rPr>
          <w:rFonts w:ascii="Calibri" w:hAnsi="Calibri" w:cs="Calibri"/>
          <w:sz w:val="22"/>
          <w:szCs w:val="22"/>
          <w:lang w:val="de-DE"/>
        </w:rPr>
        <w:t xml:space="preserve"> the principles of transparency, competition and equal competitive opportunities for all participants. </w:t>
      </w:r>
      <w:r w:rsidRPr="00D92AFB">
        <w:rPr>
          <w:rFonts w:ascii="Calibri" w:hAnsi="Calibri" w:cs="Calibri"/>
          <w:sz w:val="22"/>
          <w:szCs w:val="22"/>
        </w:rPr>
        <w:t xml:space="preserve">The criteria for </w:t>
      </w:r>
      <w:r w:rsidR="00FB585C" w:rsidRPr="00D92AFB">
        <w:rPr>
          <w:rFonts w:ascii="Calibri" w:hAnsi="Calibri" w:cs="Calibri"/>
          <w:sz w:val="22"/>
          <w:szCs w:val="22"/>
        </w:rPr>
        <w:t>selección</w:t>
      </w:r>
      <w:r w:rsidRPr="00D92AFB">
        <w:rPr>
          <w:rFonts w:ascii="Calibri" w:hAnsi="Calibri" w:cs="Calibri"/>
          <w:sz w:val="22"/>
          <w:szCs w:val="22"/>
        </w:rPr>
        <w:t xml:space="preserve"> participants are described below:</w:t>
      </w:r>
    </w:p>
    <w:p w:rsidR="0084255D" w:rsidRPr="00D92AFB" w:rsidRDefault="0084255D" w:rsidP="006E0D51">
      <w:pPr>
        <w:jc w:val="both"/>
        <w:rPr>
          <w:rFonts w:ascii="Calibri" w:hAnsi="Calibri" w:cs="Calibri"/>
          <w:sz w:val="22"/>
          <w:szCs w:val="22"/>
        </w:rPr>
      </w:pPr>
    </w:p>
    <w:p w:rsidR="00FD3EE9" w:rsidRPr="00D92AFB" w:rsidRDefault="00FD3EE9" w:rsidP="006E0D51">
      <w:pPr>
        <w:jc w:val="both"/>
        <w:rPr>
          <w:rFonts w:ascii="Calibri" w:hAnsi="Calibri" w:cs="Calibri"/>
          <w:sz w:val="22"/>
          <w:szCs w:val="22"/>
          <w:highlight w:val="yellow"/>
        </w:rPr>
      </w:pPr>
    </w:p>
    <w:p w:rsidR="00AC5450" w:rsidRPr="00FB585C" w:rsidRDefault="00AC5450" w:rsidP="00AC5450">
      <w:pPr>
        <w:spacing w:line="276" w:lineRule="auto"/>
        <w:jc w:val="both"/>
        <w:rPr>
          <w:rFonts w:ascii="Calibri" w:hAnsi="Calibri" w:cs="Calibri"/>
          <w:color w:val="FF0000"/>
          <w:sz w:val="22"/>
          <w:szCs w:val="22"/>
          <w:lang w:val="en-US"/>
        </w:rPr>
      </w:pPr>
      <w:r w:rsidRPr="00FB585C">
        <w:rPr>
          <w:rFonts w:ascii="Calibri" w:hAnsi="Calibri" w:cs="Calibri"/>
          <w:b/>
          <w:sz w:val="22"/>
          <w:szCs w:val="22"/>
          <w:lang w:val="en-US"/>
        </w:rPr>
        <w:tab/>
      </w:r>
      <w:r w:rsidRPr="00FB585C">
        <w:rPr>
          <w:rFonts w:ascii="Calibri" w:hAnsi="Calibri" w:cs="Calibri"/>
          <w:b/>
          <w:sz w:val="22"/>
          <w:szCs w:val="22"/>
          <w:lang w:val="en-US"/>
        </w:rPr>
        <w:tab/>
      </w:r>
      <w:r w:rsidR="001A7735" w:rsidRPr="00FB585C">
        <w:rPr>
          <w:rFonts w:ascii="Calibri" w:hAnsi="Calibri" w:cs="Calibri"/>
          <w:sz w:val="22"/>
          <w:szCs w:val="22"/>
          <w:lang w:val="en-US"/>
        </w:rPr>
        <w:t xml:space="preserve">a) Average grade of university level </w:t>
      </w:r>
      <w:r w:rsidR="00FB585C" w:rsidRPr="00FB585C">
        <w:rPr>
          <w:rFonts w:ascii="Calibri" w:hAnsi="Calibri" w:cs="Calibri"/>
          <w:sz w:val="22"/>
          <w:szCs w:val="22"/>
          <w:lang w:val="en-US"/>
        </w:rPr>
        <w:t>studies 60</w:t>
      </w:r>
      <w:r w:rsidR="006E11F8" w:rsidRPr="00FB585C">
        <w:rPr>
          <w:rFonts w:ascii="Calibri" w:hAnsi="Calibri" w:cs="Calibri"/>
          <w:sz w:val="22"/>
          <w:szCs w:val="22"/>
          <w:lang w:val="en-US"/>
        </w:rPr>
        <w:t xml:space="preserve"> points</w:t>
      </w:r>
    </w:p>
    <w:p w:rsidR="00AC5450" w:rsidRPr="00FB585C" w:rsidRDefault="00AC5450" w:rsidP="00AC5450">
      <w:pPr>
        <w:spacing w:line="276" w:lineRule="auto"/>
        <w:jc w:val="both"/>
        <w:rPr>
          <w:rFonts w:ascii="Calibri" w:hAnsi="Calibri" w:cs="Calibri"/>
          <w:sz w:val="22"/>
          <w:szCs w:val="22"/>
          <w:lang w:val="en-US"/>
        </w:rPr>
      </w:pPr>
      <w:r w:rsidRPr="00FB585C">
        <w:rPr>
          <w:rFonts w:ascii="Calibri" w:hAnsi="Calibri" w:cs="Calibri"/>
          <w:sz w:val="22"/>
          <w:szCs w:val="22"/>
          <w:lang w:val="en-US"/>
        </w:rPr>
        <w:tab/>
      </w:r>
      <w:r w:rsidRPr="00FB585C">
        <w:rPr>
          <w:rFonts w:ascii="Calibri" w:hAnsi="Calibri" w:cs="Calibri"/>
          <w:sz w:val="22"/>
          <w:szCs w:val="22"/>
          <w:lang w:val="en-US"/>
        </w:rPr>
        <w:tab/>
        <w:t xml:space="preserve">b) </w:t>
      </w:r>
      <w:r w:rsidR="00E60424" w:rsidRPr="00FB585C">
        <w:rPr>
          <w:rFonts w:ascii="Calibri" w:hAnsi="Calibri" w:cs="Calibri"/>
          <w:sz w:val="22"/>
          <w:szCs w:val="22"/>
          <w:lang w:val="en-US"/>
        </w:rPr>
        <w:t>certified l</w:t>
      </w:r>
      <w:r w:rsidRPr="00FB585C">
        <w:rPr>
          <w:rFonts w:ascii="Calibri" w:hAnsi="Calibri" w:cs="Calibri"/>
          <w:sz w:val="22"/>
          <w:szCs w:val="22"/>
          <w:lang w:val="en-US"/>
        </w:rPr>
        <w:t xml:space="preserve">evel of </w:t>
      </w:r>
      <w:r w:rsidR="001A7735" w:rsidRPr="00FB585C">
        <w:rPr>
          <w:rFonts w:ascii="Calibri" w:hAnsi="Calibri" w:cs="Calibri"/>
          <w:sz w:val="22"/>
          <w:szCs w:val="22"/>
          <w:lang w:val="en-US"/>
        </w:rPr>
        <w:t xml:space="preserve">second </w:t>
      </w:r>
      <w:r w:rsidRPr="00FB585C">
        <w:rPr>
          <w:rFonts w:ascii="Calibri" w:hAnsi="Calibri" w:cs="Calibri"/>
          <w:sz w:val="22"/>
          <w:szCs w:val="22"/>
          <w:lang w:val="en-US"/>
        </w:rPr>
        <w:t xml:space="preserve">language </w:t>
      </w:r>
      <w:r w:rsidR="006E11F8" w:rsidRPr="00FB585C">
        <w:rPr>
          <w:rFonts w:ascii="Calibri" w:hAnsi="Calibri" w:cs="Calibri"/>
          <w:sz w:val="22"/>
          <w:szCs w:val="22"/>
          <w:lang w:val="en-US"/>
        </w:rPr>
        <w:t>20 points</w:t>
      </w:r>
    </w:p>
    <w:p w:rsidR="00AC5450" w:rsidRPr="00FB585C" w:rsidRDefault="00AC5450" w:rsidP="00AC5450">
      <w:pPr>
        <w:spacing w:line="276" w:lineRule="auto"/>
        <w:ind w:left="1416"/>
        <w:jc w:val="both"/>
        <w:rPr>
          <w:rFonts w:ascii="Calibri" w:hAnsi="Calibri" w:cs="Calibri"/>
          <w:sz w:val="22"/>
          <w:szCs w:val="22"/>
          <w:lang w:val="en-US"/>
        </w:rPr>
      </w:pPr>
      <w:r w:rsidRPr="00FB585C">
        <w:rPr>
          <w:rFonts w:ascii="Calibri" w:hAnsi="Calibri" w:cs="Calibri"/>
          <w:sz w:val="22"/>
          <w:szCs w:val="22"/>
          <w:lang w:val="en-US"/>
        </w:rPr>
        <w:t xml:space="preserve">c) Motivation letter </w:t>
      </w:r>
      <w:r w:rsidR="006E11F8" w:rsidRPr="00FB585C">
        <w:rPr>
          <w:rFonts w:ascii="Calibri" w:hAnsi="Calibri" w:cs="Calibri"/>
          <w:color w:val="000000"/>
          <w:sz w:val="22"/>
          <w:szCs w:val="22"/>
          <w:lang w:val="en-US"/>
        </w:rPr>
        <w:t>10 points</w:t>
      </w:r>
    </w:p>
    <w:p w:rsidR="00AC5450" w:rsidRPr="00D92AFB" w:rsidRDefault="00FB585C" w:rsidP="00AC5450">
      <w:pPr>
        <w:spacing w:line="276" w:lineRule="auto"/>
        <w:ind w:left="1416"/>
        <w:jc w:val="both"/>
        <w:rPr>
          <w:rFonts w:ascii="Calibri" w:hAnsi="Calibri" w:cs="Calibri"/>
          <w:color w:val="FF0000"/>
          <w:sz w:val="22"/>
          <w:szCs w:val="22"/>
          <w:lang w:val="en-US"/>
        </w:rPr>
      </w:pPr>
      <w:r w:rsidRPr="00FB585C">
        <w:rPr>
          <w:rFonts w:ascii="Calibri" w:hAnsi="Calibri" w:cs="Calibri"/>
          <w:sz w:val="22"/>
          <w:szCs w:val="22"/>
          <w:lang w:val="en-US"/>
        </w:rPr>
        <w:t>d) Any</w:t>
      </w:r>
      <w:r w:rsidR="00AC5450" w:rsidRPr="00FB585C">
        <w:rPr>
          <w:rFonts w:ascii="Calibri" w:hAnsi="Calibri" w:cs="Calibri"/>
          <w:sz w:val="22"/>
          <w:szCs w:val="22"/>
          <w:lang w:val="en-US"/>
        </w:rPr>
        <w:t xml:space="preserve"> other information specified by the candidate (additional skills or skills, specific academic interest, vulnerable socio-economic situation, etc.) </w:t>
      </w:r>
      <w:r w:rsidR="006E11F8" w:rsidRPr="00FB585C">
        <w:rPr>
          <w:rFonts w:ascii="Calibri" w:hAnsi="Calibri" w:cs="Calibri"/>
          <w:sz w:val="22"/>
          <w:szCs w:val="22"/>
          <w:lang w:val="en-US"/>
        </w:rPr>
        <w:t>10 points</w:t>
      </w:r>
    </w:p>
    <w:p w:rsidR="00AC5450" w:rsidRPr="00D92AFB" w:rsidRDefault="00AC5450" w:rsidP="00AC5450">
      <w:pPr>
        <w:spacing w:line="276" w:lineRule="auto"/>
        <w:ind w:left="1416"/>
        <w:jc w:val="both"/>
        <w:rPr>
          <w:rFonts w:ascii="Calibri" w:hAnsi="Calibri" w:cs="Calibri"/>
          <w:color w:val="FF0000"/>
          <w:sz w:val="22"/>
          <w:szCs w:val="22"/>
          <w:lang w:val="en-US"/>
        </w:rPr>
      </w:pPr>
    </w:p>
    <w:p w:rsidR="006E0D51" w:rsidRPr="00D92AFB" w:rsidRDefault="006E0D51" w:rsidP="006F2D92">
      <w:pPr>
        <w:jc w:val="both"/>
        <w:rPr>
          <w:rFonts w:ascii="Calibri" w:hAnsi="Calibri" w:cs="Calibri"/>
          <w:b/>
          <w:sz w:val="22"/>
          <w:szCs w:val="22"/>
          <w:lang w:val="en-US"/>
        </w:rPr>
      </w:pPr>
    </w:p>
    <w:p w:rsidR="00C96F1D" w:rsidRPr="00D92AFB" w:rsidRDefault="00C96F1D" w:rsidP="006F2D92">
      <w:pPr>
        <w:jc w:val="both"/>
        <w:rPr>
          <w:rFonts w:ascii="Calibri" w:hAnsi="Calibri" w:cs="Calibri"/>
          <w:b/>
          <w:sz w:val="22"/>
          <w:szCs w:val="22"/>
          <w:lang w:val="en-US"/>
        </w:rPr>
      </w:pPr>
      <w:r w:rsidRPr="00D92AFB">
        <w:rPr>
          <w:rFonts w:ascii="Calibri" w:hAnsi="Calibri" w:cs="Calibri"/>
          <w:b/>
          <w:sz w:val="22"/>
          <w:szCs w:val="22"/>
          <w:lang w:val="en-US"/>
        </w:rPr>
        <w:t>5. OBLIGATIONS OF BENEFICIARIES.</w:t>
      </w:r>
    </w:p>
    <w:p w:rsidR="006F2D92" w:rsidRPr="00D92AFB" w:rsidRDefault="006F2D92" w:rsidP="00B94EB0">
      <w:pPr>
        <w:pStyle w:val="CM1"/>
        <w:spacing w:after="120" w:line="288" w:lineRule="auto"/>
        <w:jc w:val="both"/>
        <w:rPr>
          <w:rFonts w:ascii="Calibri" w:hAnsi="Calibri" w:cs="Calibri"/>
        </w:rPr>
      </w:pPr>
      <w:r w:rsidRPr="00D92AFB">
        <w:rPr>
          <w:rFonts w:ascii="Calibri" w:hAnsi="Calibri" w:cs="Calibri"/>
        </w:rPr>
        <w:t>Selected applicants who accept + ERASMUS mobility shall comply with the following obligations:</w:t>
      </w:r>
    </w:p>
    <w:p w:rsidR="004259F1" w:rsidRPr="00D92AFB" w:rsidRDefault="00D92AFB" w:rsidP="00FB585C">
      <w:pPr>
        <w:pStyle w:val="Default"/>
        <w:ind w:firstLine="720"/>
        <w:jc w:val="both"/>
        <w:rPr>
          <w:rFonts w:ascii="Calibri" w:hAnsi="Calibri" w:cs="Calibri"/>
          <w:sz w:val="22"/>
          <w:szCs w:val="22"/>
          <w:highlight w:val="yellow"/>
          <w:lang w:val="en-US"/>
        </w:rPr>
      </w:pPr>
      <w:r>
        <w:rPr>
          <w:rFonts w:ascii="Calibri" w:hAnsi="Calibri" w:cs="Calibri"/>
          <w:b/>
          <w:sz w:val="22"/>
          <w:szCs w:val="22"/>
          <w:lang w:val="pl-PL"/>
        </w:rPr>
        <w:t xml:space="preserve">1. </w:t>
      </w:r>
      <w:r w:rsidR="00C96F1D" w:rsidRPr="00D92AFB">
        <w:rPr>
          <w:rFonts w:ascii="Calibri" w:hAnsi="Calibri" w:cs="Calibri"/>
          <w:b/>
          <w:sz w:val="22"/>
          <w:szCs w:val="22"/>
          <w:lang w:val="pl-PL"/>
        </w:rPr>
        <w:t>Acceptance</w:t>
      </w:r>
      <w:r w:rsidR="00C96F1D" w:rsidRPr="00D92AFB">
        <w:rPr>
          <w:rFonts w:ascii="Calibri" w:hAnsi="Calibri" w:cs="Calibri"/>
          <w:sz w:val="22"/>
          <w:szCs w:val="22"/>
          <w:lang w:val="en-US"/>
        </w:rPr>
        <w:t>:</w:t>
      </w:r>
      <w:r w:rsidR="004B2DA3" w:rsidRPr="00D92AFB">
        <w:rPr>
          <w:rFonts w:ascii="Calibri" w:hAnsi="Calibri" w:cs="Calibri"/>
          <w:sz w:val="22"/>
          <w:szCs w:val="22"/>
          <w:lang w:val="en-US"/>
        </w:rPr>
        <w:t xml:space="preserve"> The participant should  inform </w:t>
      </w:r>
      <w:r w:rsidR="00FB585C" w:rsidRPr="00FB585C">
        <w:rPr>
          <w:rFonts w:ascii="Calibri" w:hAnsi="Calibri" w:cs="Calibri"/>
          <w:color w:val="FF0000"/>
          <w:sz w:val="22"/>
          <w:szCs w:val="22"/>
          <w:lang w:val="en-US"/>
        </w:rPr>
        <w:t xml:space="preserve">Al-Quds </w:t>
      </w:r>
      <w:r w:rsidR="00FB585C">
        <w:rPr>
          <w:rFonts w:ascii="Calibri" w:hAnsi="Calibri" w:cs="Calibri"/>
          <w:color w:val="FF0000"/>
          <w:sz w:val="22"/>
          <w:szCs w:val="22"/>
          <w:lang w:val="en-US"/>
        </w:rPr>
        <w:t>University</w:t>
      </w:r>
      <w:r w:rsidR="00FB585C" w:rsidRPr="00D92AFB">
        <w:rPr>
          <w:rFonts w:ascii="Calibri" w:hAnsi="Calibri" w:cs="Calibri"/>
          <w:sz w:val="22"/>
          <w:szCs w:val="22"/>
          <w:lang w:val="en-US"/>
        </w:rPr>
        <w:t xml:space="preserve"> </w:t>
      </w:r>
      <w:r w:rsidR="004B2DA3" w:rsidRPr="00D92AFB">
        <w:rPr>
          <w:rFonts w:ascii="Calibri" w:hAnsi="Calibri" w:cs="Calibri"/>
          <w:sz w:val="22"/>
          <w:szCs w:val="22"/>
          <w:lang w:val="en-US"/>
        </w:rPr>
        <w:t>of acc</w:t>
      </w:r>
      <w:r w:rsidR="00F2640F" w:rsidRPr="00D92AFB">
        <w:rPr>
          <w:rFonts w:ascii="Calibri" w:hAnsi="Calibri" w:cs="Calibri"/>
          <w:sz w:val="22"/>
          <w:szCs w:val="22"/>
          <w:lang w:val="en-US"/>
        </w:rPr>
        <w:t xml:space="preserve">eptance of  the mobility place </w:t>
      </w:r>
      <w:hyperlink r:id="rId7" w:history="1">
        <w:r w:rsidR="00FB585C" w:rsidRPr="00B528A5">
          <w:rPr>
            <w:rStyle w:val="Hyperlink"/>
            <w:rFonts w:ascii="Calibri" w:hAnsi="Calibri" w:cs="Calibri"/>
            <w:sz w:val="22"/>
            <w:szCs w:val="22"/>
            <w:highlight w:val="yellow"/>
            <w:lang w:val="en-US"/>
          </w:rPr>
          <w:t>iaro@alquds.edu</w:t>
        </w:r>
      </w:hyperlink>
      <w:r w:rsidR="00FB585C">
        <w:rPr>
          <w:rFonts w:ascii="Calibri" w:hAnsi="Calibri" w:cs="Calibri"/>
          <w:sz w:val="22"/>
          <w:szCs w:val="22"/>
          <w:highlight w:val="yellow"/>
          <w:lang w:val="en-US"/>
        </w:rPr>
        <w:t xml:space="preserve"> </w:t>
      </w:r>
      <w:r w:rsidR="007E6330" w:rsidRPr="00D92AFB">
        <w:rPr>
          <w:rFonts w:ascii="Calibri" w:hAnsi="Calibri" w:cs="Calibri"/>
          <w:sz w:val="22"/>
          <w:szCs w:val="22"/>
          <w:highlight w:val="yellow"/>
          <w:lang w:val="en-US"/>
        </w:rPr>
        <w:t xml:space="preserve"> </w:t>
      </w:r>
    </w:p>
    <w:p w:rsidR="00F2640F" w:rsidRPr="00D92AFB" w:rsidRDefault="00F2640F" w:rsidP="00F2640F">
      <w:pPr>
        <w:shd w:val="clear" w:color="auto" w:fill="FFFFFF"/>
        <w:ind w:left="720"/>
        <w:rPr>
          <w:rFonts w:ascii="Calibri" w:hAnsi="Calibri" w:cs="Calibri"/>
          <w:sz w:val="22"/>
          <w:szCs w:val="22"/>
          <w:lang w:val="en-US"/>
        </w:rPr>
      </w:pPr>
    </w:p>
    <w:p w:rsidR="00C96F1D" w:rsidRPr="00D92AFB" w:rsidRDefault="005D5EAB" w:rsidP="002D300E">
      <w:pPr>
        <w:pStyle w:val="Default"/>
        <w:widowControl w:val="0"/>
        <w:spacing w:after="160"/>
        <w:jc w:val="both"/>
        <w:rPr>
          <w:rFonts w:ascii="Calibri" w:hAnsi="Calibri" w:cs="Calibri"/>
          <w:b/>
          <w:sz w:val="22"/>
          <w:szCs w:val="22"/>
          <w:lang w:val="en-US"/>
        </w:rPr>
      </w:pPr>
      <w:r w:rsidRPr="00D92AFB">
        <w:rPr>
          <w:rFonts w:ascii="Calibri" w:hAnsi="Calibri" w:cs="Calibri"/>
          <w:sz w:val="22"/>
          <w:szCs w:val="22"/>
          <w:lang w:val="en-US"/>
        </w:rPr>
        <w:t xml:space="preserve">       </w:t>
      </w:r>
      <w:r w:rsidR="00C96F1D" w:rsidRPr="00D92AFB">
        <w:rPr>
          <w:rFonts w:ascii="Calibri" w:hAnsi="Calibri" w:cs="Calibri"/>
          <w:b/>
          <w:bCs/>
          <w:sz w:val="22"/>
          <w:szCs w:val="22"/>
          <w:lang w:val="en-US"/>
        </w:rPr>
        <w:t>2</w:t>
      </w:r>
      <w:r w:rsidR="00C96F1D" w:rsidRPr="00D92AFB">
        <w:rPr>
          <w:rFonts w:ascii="Calibri" w:hAnsi="Calibri" w:cs="Calibri"/>
          <w:sz w:val="22"/>
          <w:szCs w:val="22"/>
          <w:lang w:val="en-US"/>
        </w:rPr>
        <w:t>.</w:t>
      </w:r>
      <w:r w:rsidR="00C96F1D" w:rsidRPr="00D92AFB">
        <w:rPr>
          <w:rFonts w:ascii="Calibri" w:hAnsi="Calibri" w:cs="Calibri"/>
          <w:b/>
          <w:sz w:val="22"/>
          <w:szCs w:val="22"/>
          <w:lang w:val="en-US"/>
        </w:rPr>
        <w:t xml:space="preserve"> Commitment</w:t>
      </w:r>
      <w:r w:rsidR="00C96F1D" w:rsidRPr="00D92AFB">
        <w:rPr>
          <w:rFonts w:ascii="Calibri" w:hAnsi="Calibri" w:cs="Calibri"/>
          <w:sz w:val="22"/>
          <w:szCs w:val="22"/>
          <w:lang w:val="en-US"/>
        </w:rPr>
        <w:t xml:space="preserve">: The recipient </w:t>
      </w:r>
      <w:r w:rsidR="00FB585C" w:rsidRPr="00D92AFB">
        <w:rPr>
          <w:rFonts w:ascii="Calibri" w:hAnsi="Calibri" w:cs="Calibri"/>
          <w:sz w:val="22"/>
          <w:szCs w:val="22"/>
          <w:lang w:val="en-US"/>
        </w:rPr>
        <w:t>of Erasmus</w:t>
      </w:r>
      <w:r w:rsidR="00C96F1D" w:rsidRPr="00D92AFB">
        <w:rPr>
          <w:rFonts w:ascii="Calibri" w:hAnsi="Calibri" w:cs="Calibri"/>
          <w:sz w:val="22"/>
          <w:szCs w:val="22"/>
          <w:lang w:val="en-US"/>
        </w:rPr>
        <w:t xml:space="preserve"> + </w:t>
      </w:r>
      <w:r w:rsidR="00A442BA" w:rsidRPr="00D92AFB">
        <w:rPr>
          <w:rFonts w:ascii="Calibri" w:hAnsi="Calibri" w:cs="Calibri"/>
          <w:sz w:val="22"/>
          <w:szCs w:val="22"/>
          <w:lang w:val="en-US"/>
        </w:rPr>
        <w:t xml:space="preserve">grant </w:t>
      </w:r>
      <w:r w:rsidR="00C96F1D" w:rsidRPr="00D92AFB">
        <w:rPr>
          <w:rFonts w:ascii="Calibri" w:hAnsi="Calibri" w:cs="Calibri"/>
          <w:sz w:val="22"/>
          <w:szCs w:val="22"/>
          <w:lang w:val="en-US"/>
        </w:rPr>
        <w:t>shall comply with the following obligations:</w:t>
      </w:r>
    </w:p>
    <w:p w:rsidR="00C96F1D" w:rsidRPr="00D92AFB" w:rsidRDefault="00AC21F8" w:rsidP="002D300E">
      <w:pPr>
        <w:pStyle w:val="CM7"/>
        <w:spacing w:after="60" w:line="240" w:lineRule="auto"/>
        <w:ind w:left="720"/>
        <w:jc w:val="both"/>
        <w:rPr>
          <w:rFonts w:ascii="Calibri" w:hAnsi="Calibri" w:cs="Calibri"/>
          <w:color w:val="000000"/>
          <w:sz w:val="22"/>
          <w:szCs w:val="22"/>
          <w:lang w:val="en-US"/>
        </w:rPr>
      </w:pPr>
      <w:r w:rsidRPr="00D92AFB">
        <w:rPr>
          <w:rFonts w:ascii="Calibri" w:hAnsi="Calibri" w:cs="Calibri"/>
          <w:color w:val="000000"/>
          <w:sz w:val="22"/>
          <w:szCs w:val="22"/>
          <w:lang w:val="en-US"/>
        </w:rPr>
        <w:t xml:space="preserve">1. Sign </w:t>
      </w:r>
      <w:r w:rsidR="00C96F1D" w:rsidRPr="00D92AFB">
        <w:rPr>
          <w:rFonts w:ascii="Calibri" w:hAnsi="Calibri" w:cs="Calibri"/>
          <w:b/>
          <w:color w:val="000000"/>
          <w:sz w:val="22"/>
          <w:szCs w:val="22"/>
          <w:lang w:val="en-US"/>
        </w:rPr>
        <w:t xml:space="preserve">Grant Agreement </w:t>
      </w:r>
      <w:r w:rsidR="00C96F1D" w:rsidRPr="00D92AFB">
        <w:rPr>
          <w:rFonts w:ascii="Calibri" w:hAnsi="Calibri" w:cs="Calibri"/>
          <w:color w:val="000000"/>
          <w:sz w:val="22"/>
          <w:szCs w:val="22"/>
          <w:lang w:val="en-US"/>
        </w:rPr>
        <w:t>between the participant and the University of Huelva and any later amendments.</w:t>
      </w:r>
      <w:r w:rsidR="00576062" w:rsidRPr="00D92AFB">
        <w:rPr>
          <w:rFonts w:ascii="Calibri" w:hAnsi="Calibri" w:cs="Calibri"/>
          <w:color w:val="000000"/>
          <w:sz w:val="22"/>
          <w:szCs w:val="22"/>
          <w:lang w:val="en-US"/>
        </w:rPr>
        <w:t xml:space="preserve"> The International Office staff of the University of Huelva will provide the Grant Agreement</w:t>
      </w:r>
      <w:r w:rsidR="004259F1" w:rsidRPr="00D92AFB">
        <w:rPr>
          <w:rFonts w:ascii="Calibri" w:hAnsi="Calibri" w:cs="Calibri"/>
          <w:color w:val="000000"/>
          <w:sz w:val="22"/>
          <w:szCs w:val="22"/>
          <w:lang w:val="en-US"/>
        </w:rPr>
        <w:t xml:space="preserve"> before the start of the mobility period</w:t>
      </w:r>
      <w:r w:rsidR="00576062" w:rsidRPr="00D92AFB">
        <w:rPr>
          <w:rFonts w:ascii="Calibri" w:hAnsi="Calibri" w:cs="Calibri"/>
          <w:color w:val="000000"/>
          <w:sz w:val="22"/>
          <w:szCs w:val="22"/>
          <w:lang w:val="en-US"/>
        </w:rPr>
        <w:t>.</w:t>
      </w:r>
    </w:p>
    <w:p w:rsidR="00B94EB0" w:rsidRPr="00D92AFB" w:rsidRDefault="00B94EB0" w:rsidP="00B94EB0">
      <w:pPr>
        <w:pStyle w:val="Default"/>
        <w:rPr>
          <w:rFonts w:ascii="Calibri" w:hAnsi="Calibri" w:cs="Calibri"/>
          <w:sz w:val="22"/>
          <w:szCs w:val="22"/>
          <w:lang w:val="en-US"/>
        </w:rPr>
      </w:pPr>
    </w:p>
    <w:p w:rsidR="00C96F1D" w:rsidRPr="00D92AFB" w:rsidRDefault="00AC21F8" w:rsidP="002D300E">
      <w:pPr>
        <w:pStyle w:val="Default"/>
        <w:ind w:left="705"/>
        <w:jc w:val="both"/>
        <w:rPr>
          <w:rFonts w:ascii="Calibri" w:hAnsi="Calibri" w:cs="Calibri"/>
          <w:sz w:val="22"/>
          <w:szCs w:val="22"/>
          <w:lang w:val="en-US"/>
        </w:rPr>
      </w:pPr>
      <w:r w:rsidRPr="00D92AFB">
        <w:rPr>
          <w:rFonts w:ascii="Calibri" w:hAnsi="Calibri" w:cs="Calibri"/>
          <w:sz w:val="22"/>
          <w:szCs w:val="22"/>
          <w:lang w:val="en-US"/>
        </w:rPr>
        <w:t xml:space="preserve">2. </w:t>
      </w:r>
      <w:r w:rsidR="00C96F1D" w:rsidRPr="00D92AFB">
        <w:rPr>
          <w:rFonts w:ascii="Calibri" w:hAnsi="Calibri" w:cs="Calibri"/>
          <w:sz w:val="22"/>
          <w:szCs w:val="22"/>
          <w:lang w:val="en-US"/>
        </w:rPr>
        <w:t xml:space="preserve">Sign the corresponding </w:t>
      </w:r>
      <w:r w:rsidR="001A7735" w:rsidRPr="00D92AFB">
        <w:rPr>
          <w:rFonts w:ascii="Calibri" w:hAnsi="Calibri" w:cs="Calibri"/>
          <w:b/>
          <w:sz w:val="22"/>
          <w:szCs w:val="22"/>
          <w:lang w:val="en-US"/>
        </w:rPr>
        <w:t>Learning</w:t>
      </w:r>
      <w:r w:rsidR="00C96F1D" w:rsidRPr="00D92AFB">
        <w:rPr>
          <w:rFonts w:ascii="Calibri" w:hAnsi="Calibri" w:cs="Calibri"/>
          <w:b/>
          <w:sz w:val="22"/>
          <w:szCs w:val="22"/>
          <w:lang w:val="en-US"/>
        </w:rPr>
        <w:t xml:space="preserve"> Agreement </w:t>
      </w:r>
      <w:r w:rsidR="004B2DA3" w:rsidRPr="00D92AFB">
        <w:rPr>
          <w:rFonts w:ascii="Calibri" w:hAnsi="Calibri" w:cs="Calibri"/>
          <w:sz w:val="22"/>
          <w:szCs w:val="22"/>
          <w:lang w:val="en-US"/>
        </w:rPr>
        <w:t>before departure</w:t>
      </w:r>
      <w:r w:rsidR="00C96F1D" w:rsidRPr="00D92AFB">
        <w:rPr>
          <w:rFonts w:ascii="Calibri" w:hAnsi="Calibri" w:cs="Calibri"/>
          <w:sz w:val="22"/>
          <w:szCs w:val="22"/>
          <w:lang w:val="en-US"/>
        </w:rPr>
        <w:t>.</w:t>
      </w:r>
      <w:r w:rsidR="004B2DA3" w:rsidRPr="00D92AFB">
        <w:rPr>
          <w:rFonts w:ascii="Calibri" w:hAnsi="Calibri" w:cs="Calibri"/>
          <w:sz w:val="22"/>
          <w:szCs w:val="22"/>
          <w:lang w:val="en-US"/>
        </w:rPr>
        <w:t xml:space="preserve"> The UHU </w:t>
      </w:r>
      <w:r w:rsidR="00E2211D" w:rsidRPr="00D92AFB">
        <w:rPr>
          <w:rFonts w:ascii="Calibri" w:hAnsi="Calibri" w:cs="Calibri"/>
          <w:sz w:val="22"/>
          <w:szCs w:val="22"/>
          <w:lang w:val="en-US"/>
        </w:rPr>
        <w:t xml:space="preserve">International Office </w:t>
      </w:r>
      <w:r w:rsidR="004B2DA3" w:rsidRPr="00D92AFB">
        <w:rPr>
          <w:rFonts w:ascii="Calibri" w:hAnsi="Calibri" w:cs="Calibri"/>
          <w:sz w:val="22"/>
          <w:szCs w:val="22"/>
          <w:lang w:val="en-US"/>
        </w:rPr>
        <w:t>will send this document to the selected participant for completion.</w:t>
      </w:r>
    </w:p>
    <w:p w:rsidR="00B94EB0" w:rsidRPr="00D92AFB" w:rsidRDefault="00B94EB0" w:rsidP="002D300E">
      <w:pPr>
        <w:pStyle w:val="Default"/>
        <w:ind w:left="705"/>
        <w:jc w:val="both"/>
        <w:rPr>
          <w:rFonts w:ascii="Calibri" w:hAnsi="Calibri" w:cs="Calibri"/>
          <w:sz w:val="22"/>
          <w:szCs w:val="22"/>
          <w:lang w:val="en-US"/>
        </w:rPr>
      </w:pPr>
    </w:p>
    <w:p w:rsidR="00E52E2E" w:rsidRPr="00D92AFB" w:rsidRDefault="00AC21F8" w:rsidP="002D300E">
      <w:pPr>
        <w:pStyle w:val="Default"/>
        <w:ind w:left="705"/>
        <w:jc w:val="both"/>
        <w:rPr>
          <w:rFonts w:ascii="Calibri" w:hAnsi="Calibri" w:cs="Calibri"/>
          <w:sz w:val="22"/>
          <w:szCs w:val="22"/>
          <w:lang w:val="en-US"/>
        </w:rPr>
      </w:pPr>
      <w:r w:rsidRPr="00D92AFB">
        <w:rPr>
          <w:rFonts w:ascii="Calibri" w:hAnsi="Calibri" w:cs="Calibri"/>
          <w:sz w:val="22"/>
          <w:szCs w:val="22"/>
          <w:lang w:val="en-US"/>
        </w:rPr>
        <w:t xml:space="preserve">3. Remain at </w:t>
      </w:r>
      <w:r w:rsidR="004C74C0" w:rsidRPr="00D92AFB">
        <w:rPr>
          <w:rFonts w:ascii="Calibri" w:hAnsi="Calibri" w:cs="Calibri"/>
          <w:sz w:val="22"/>
          <w:szCs w:val="22"/>
          <w:lang w:val="en-US"/>
        </w:rPr>
        <w:t>UHU</w:t>
      </w:r>
      <w:r w:rsidR="00C96F1D" w:rsidRPr="00D92AFB">
        <w:rPr>
          <w:rFonts w:ascii="Calibri" w:hAnsi="Calibri" w:cs="Calibri"/>
          <w:b/>
          <w:sz w:val="22"/>
          <w:szCs w:val="22"/>
          <w:lang w:val="en-US"/>
        </w:rPr>
        <w:t xml:space="preserve"> the time </w:t>
      </w:r>
      <w:r w:rsidR="00A442BA" w:rsidRPr="00D92AFB">
        <w:rPr>
          <w:rFonts w:ascii="Calibri" w:hAnsi="Calibri" w:cs="Calibri"/>
          <w:b/>
          <w:sz w:val="22"/>
          <w:szCs w:val="22"/>
          <w:lang w:val="en-US"/>
        </w:rPr>
        <w:t>indicated</w:t>
      </w:r>
      <w:r w:rsidR="00C96F1D" w:rsidRPr="00D92AFB">
        <w:rPr>
          <w:rFonts w:ascii="Calibri" w:hAnsi="Calibri" w:cs="Calibri"/>
          <w:b/>
          <w:sz w:val="22"/>
          <w:szCs w:val="22"/>
          <w:lang w:val="en-US"/>
        </w:rPr>
        <w:t xml:space="preserve"> in the Agreement</w:t>
      </w:r>
      <w:r w:rsidR="00C96F1D" w:rsidRPr="00D92AFB">
        <w:rPr>
          <w:rFonts w:ascii="Calibri" w:hAnsi="Calibri" w:cs="Calibri"/>
          <w:sz w:val="22"/>
          <w:szCs w:val="22"/>
          <w:lang w:val="en-US"/>
        </w:rPr>
        <w:t xml:space="preserve">. </w:t>
      </w:r>
      <w:r w:rsidR="00A442BA" w:rsidRPr="00D92AFB">
        <w:rPr>
          <w:rFonts w:ascii="Calibri" w:hAnsi="Calibri" w:cs="Calibri"/>
          <w:sz w:val="22"/>
          <w:szCs w:val="22"/>
          <w:lang w:val="en-US"/>
        </w:rPr>
        <w:t>Th</w:t>
      </w:r>
      <w:r w:rsidR="00C96F1D" w:rsidRPr="00D92AFB">
        <w:rPr>
          <w:rFonts w:ascii="Calibri" w:hAnsi="Calibri" w:cs="Calibri"/>
          <w:sz w:val="22"/>
          <w:szCs w:val="22"/>
          <w:lang w:val="en-US"/>
        </w:rPr>
        <w:t xml:space="preserve">e </w:t>
      </w:r>
      <w:r w:rsidR="00AE4E00" w:rsidRPr="00D92AFB">
        <w:rPr>
          <w:rFonts w:ascii="Calibri" w:hAnsi="Calibri" w:cs="Calibri"/>
          <w:b/>
          <w:sz w:val="22"/>
          <w:szCs w:val="22"/>
          <w:lang w:val="en-US"/>
        </w:rPr>
        <w:t>minimum</w:t>
      </w:r>
      <w:r w:rsidR="00A442BA" w:rsidRPr="00D92AFB">
        <w:rPr>
          <w:rFonts w:ascii="Calibri" w:hAnsi="Calibri" w:cs="Calibri"/>
          <w:b/>
          <w:sz w:val="22"/>
          <w:szCs w:val="22"/>
          <w:lang w:val="en-US"/>
        </w:rPr>
        <w:t xml:space="preserve"> period</w:t>
      </w:r>
      <w:r w:rsidR="00AE4E00" w:rsidRPr="00D92AFB">
        <w:rPr>
          <w:rFonts w:ascii="Calibri" w:hAnsi="Calibri" w:cs="Calibri"/>
          <w:sz w:val="22"/>
          <w:szCs w:val="22"/>
          <w:lang w:val="en-US"/>
        </w:rPr>
        <w:t xml:space="preserve"> of stay is </w:t>
      </w:r>
      <w:r w:rsidR="004B2DA3" w:rsidRPr="00D92AFB">
        <w:rPr>
          <w:rFonts w:ascii="Calibri" w:hAnsi="Calibri" w:cs="Calibri"/>
          <w:sz w:val="22"/>
          <w:szCs w:val="22"/>
          <w:lang w:val="en-US"/>
        </w:rPr>
        <w:t>5</w:t>
      </w:r>
      <w:r w:rsidR="00AE4E00" w:rsidRPr="00D92AFB">
        <w:rPr>
          <w:rFonts w:ascii="Calibri" w:hAnsi="Calibri" w:cs="Calibri"/>
          <w:sz w:val="22"/>
          <w:szCs w:val="22"/>
          <w:lang w:val="en-US"/>
        </w:rPr>
        <w:t xml:space="preserve"> </w:t>
      </w:r>
      <w:r w:rsidR="001A7735" w:rsidRPr="00D92AFB">
        <w:rPr>
          <w:rFonts w:ascii="Calibri" w:hAnsi="Calibri" w:cs="Calibri"/>
          <w:sz w:val="22"/>
          <w:szCs w:val="22"/>
          <w:lang w:val="en-US"/>
        </w:rPr>
        <w:t>months</w:t>
      </w:r>
      <w:r w:rsidR="004B2DA3" w:rsidRPr="00D92AFB">
        <w:rPr>
          <w:rFonts w:ascii="Calibri" w:hAnsi="Calibri" w:cs="Calibri"/>
          <w:sz w:val="22"/>
          <w:szCs w:val="22"/>
          <w:lang w:val="en-US"/>
        </w:rPr>
        <w:t>.</w:t>
      </w:r>
      <w:r w:rsidR="00A442BA" w:rsidRPr="00D92AFB">
        <w:rPr>
          <w:rFonts w:ascii="Calibri" w:hAnsi="Calibri" w:cs="Calibri"/>
          <w:sz w:val="22"/>
          <w:szCs w:val="22"/>
          <w:lang w:val="en-US"/>
        </w:rPr>
        <w:t xml:space="preserve"> Non completion of </w:t>
      </w:r>
      <w:r w:rsidR="00AE4E00" w:rsidRPr="00D92AFB">
        <w:rPr>
          <w:rFonts w:ascii="Calibri" w:hAnsi="Calibri" w:cs="Calibri"/>
          <w:sz w:val="22"/>
          <w:szCs w:val="22"/>
          <w:lang w:val="en-US"/>
        </w:rPr>
        <w:t xml:space="preserve">the </w:t>
      </w:r>
      <w:r w:rsidR="00A442BA" w:rsidRPr="00D92AFB">
        <w:rPr>
          <w:rFonts w:ascii="Calibri" w:hAnsi="Calibri" w:cs="Calibri"/>
          <w:sz w:val="22"/>
          <w:szCs w:val="22"/>
          <w:lang w:val="en-US"/>
        </w:rPr>
        <w:t>established period</w:t>
      </w:r>
      <w:r w:rsidR="00AE4E00" w:rsidRPr="00D92AFB">
        <w:rPr>
          <w:rFonts w:ascii="Calibri" w:hAnsi="Calibri" w:cs="Calibri"/>
          <w:sz w:val="22"/>
          <w:szCs w:val="22"/>
          <w:lang w:val="en-US"/>
        </w:rPr>
        <w:t xml:space="preserve"> may result in the loss</w:t>
      </w:r>
      <w:r w:rsidR="00A442BA" w:rsidRPr="00D92AFB">
        <w:rPr>
          <w:rFonts w:ascii="Calibri" w:hAnsi="Calibri" w:cs="Calibri"/>
          <w:sz w:val="22"/>
          <w:szCs w:val="22"/>
          <w:lang w:val="en-US"/>
        </w:rPr>
        <w:t xml:space="preserve"> of the right to receive the grant</w:t>
      </w:r>
      <w:r w:rsidR="00AE4E00" w:rsidRPr="00D92AFB">
        <w:rPr>
          <w:rFonts w:ascii="Calibri" w:hAnsi="Calibri" w:cs="Calibri"/>
          <w:sz w:val="22"/>
          <w:szCs w:val="22"/>
          <w:lang w:val="en-US"/>
        </w:rPr>
        <w:t xml:space="preserve"> and, </w:t>
      </w:r>
      <w:r w:rsidR="00A442BA" w:rsidRPr="00D92AFB">
        <w:rPr>
          <w:rFonts w:ascii="Calibri" w:hAnsi="Calibri" w:cs="Calibri"/>
          <w:sz w:val="22"/>
          <w:szCs w:val="22"/>
          <w:lang w:val="en-US"/>
        </w:rPr>
        <w:t xml:space="preserve">subsequent reclaiming of payments </w:t>
      </w:r>
      <w:r w:rsidR="00FB585C" w:rsidRPr="00D92AFB">
        <w:rPr>
          <w:rFonts w:ascii="Calibri" w:hAnsi="Calibri" w:cs="Calibri"/>
          <w:sz w:val="22"/>
          <w:szCs w:val="22"/>
          <w:lang w:val="en-US"/>
        </w:rPr>
        <w:t>made,</w:t>
      </w:r>
      <w:r w:rsidR="00A442BA" w:rsidRPr="00D92AFB">
        <w:rPr>
          <w:rFonts w:ascii="Calibri" w:hAnsi="Calibri" w:cs="Calibri"/>
          <w:sz w:val="22"/>
          <w:szCs w:val="22"/>
          <w:lang w:val="en-US"/>
        </w:rPr>
        <w:t xml:space="preserve"> if applicable.</w:t>
      </w:r>
      <w:r w:rsidR="00AE4E00" w:rsidRPr="00D92AFB">
        <w:rPr>
          <w:rFonts w:ascii="Calibri" w:hAnsi="Calibri" w:cs="Calibri"/>
          <w:sz w:val="22"/>
          <w:szCs w:val="22"/>
          <w:lang w:val="en-US"/>
        </w:rPr>
        <w:t xml:space="preserve"> </w:t>
      </w:r>
    </w:p>
    <w:p w:rsidR="002D300E" w:rsidRPr="00D92AFB" w:rsidRDefault="002D300E" w:rsidP="002D300E">
      <w:pPr>
        <w:pStyle w:val="Default"/>
        <w:ind w:left="705"/>
        <w:jc w:val="both"/>
        <w:rPr>
          <w:rFonts w:ascii="Calibri" w:hAnsi="Calibri" w:cs="Calibri"/>
          <w:sz w:val="22"/>
          <w:szCs w:val="22"/>
          <w:lang w:val="en-US"/>
        </w:rPr>
      </w:pPr>
    </w:p>
    <w:p w:rsidR="00FF415A" w:rsidRPr="00D92AFB" w:rsidRDefault="00FB585C" w:rsidP="002D300E">
      <w:pPr>
        <w:pStyle w:val="Default"/>
        <w:ind w:left="705"/>
        <w:jc w:val="both"/>
        <w:rPr>
          <w:rFonts w:ascii="Calibri" w:hAnsi="Calibri" w:cs="Calibri"/>
          <w:color w:val="auto"/>
          <w:sz w:val="22"/>
          <w:szCs w:val="22"/>
          <w:lang w:val="en-US"/>
        </w:rPr>
      </w:pPr>
      <w:r w:rsidRPr="00D92AFB">
        <w:rPr>
          <w:rFonts w:ascii="Calibri" w:hAnsi="Calibri" w:cs="Calibri"/>
          <w:sz w:val="22"/>
          <w:szCs w:val="22"/>
          <w:lang w:val="en-US"/>
        </w:rPr>
        <w:t>4. The</w:t>
      </w:r>
      <w:r w:rsidR="004B2DA3" w:rsidRPr="00D92AFB">
        <w:rPr>
          <w:rFonts w:ascii="Calibri" w:hAnsi="Calibri" w:cs="Calibri"/>
          <w:sz w:val="22"/>
          <w:szCs w:val="22"/>
          <w:lang w:val="en-US"/>
        </w:rPr>
        <w:t xml:space="preserve"> selected participant</w:t>
      </w:r>
      <w:r w:rsidR="00BA7BAB" w:rsidRPr="00D92AFB">
        <w:rPr>
          <w:rFonts w:ascii="Calibri" w:hAnsi="Calibri" w:cs="Calibri"/>
          <w:sz w:val="22"/>
          <w:szCs w:val="22"/>
          <w:lang w:val="en-US"/>
        </w:rPr>
        <w:t xml:space="preserve"> </w:t>
      </w:r>
      <w:r w:rsidR="00BA7BAB" w:rsidRPr="00D92AFB">
        <w:rPr>
          <w:rFonts w:ascii="Calibri" w:hAnsi="Calibri" w:cs="Calibri"/>
          <w:b/>
          <w:color w:val="auto"/>
          <w:sz w:val="22"/>
          <w:szCs w:val="22"/>
          <w:lang w:val="en-US"/>
        </w:rPr>
        <w:t>should</w:t>
      </w:r>
      <w:r w:rsidR="00FF415A" w:rsidRPr="00D92AFB">
        <w:rPr>
          <w:rFonts w:ascii="Calibri" w:hAnsi="Calibri" w:cs="Calibri"/>
          <w:b/>
          <w:color w:val="auto"/>
          <w:sz w:val="22"/>
          <w:szCs w:val="22"/>
          <w:lang w:val="en-US"/>
        </w:rPr>
        <w:t xml:space="preserve"> co</w:t>
      </w:r>
      <w:r w:rsidR="00BA7BAB" w:rsidRPr="00D92AFB">
        <w:rPr>
          <w:rFonts w:ascii="Calibri" w:hAnsi="Calibri" w:cs="Calibri"/>
          <w:b/>
          <w:color w:val="auto"/>
          <w:sz w:val="22"/>
          <w:szCs w:val="22"/>
          <w:lang w:val="en-US"/>
        </w:rPr>
        <w:t xml:space="preserve">ntact </w:t>
      </w:r>
      <w:r w:rsidR="00E71659" w:rsidRPr="00D92AFB">
        <w:rPr>
          <w:rFonts w:ascii="Calibri" w:hAnsi="Calibri" w:cs="Calibri"/>
          <w:b/>
          <w:color w:val="auto"/>
          <w:sz w:val="22"/>
          <w:szCs w:val="22"/>
          <w:lang w:val="en-US"/>
        </w:rPr>
        <w:t>Raquel Pérez Cuadrado</w:t>
      </w:r>
      <w:r w:rsidR="004259F1" w:rsidRPr="00D92AFB">
        <w:rPr>
          <w:rFonts w:ascii="Calibri" w:hAnsi="Calibri" w:cs="Calibri"/>
          <w:b/>
          <w:color w:val="auto"/>
          <w:sz w:val="22"/>
          <w:szCs w:val="22"/>
          <w:lang w:val="en-US"/>
        </w:rPr>
        <w:t xml:space="preserve"> </w:t>
      </w:r>
      <w:hyperlink r:id="rId8" w:history="1">
        <w:r w:rsidR="00C67906" w:rsidRPr="00D92AFB">
          <w:rPr>
            <w:rStyle w:val="Hyperlink"/>
            <w:rFonts w:ascii="Calibri" w:hAnsi="Calibri" w:cs="Calibri"/>
            <w:b/>
            <w:sz w:val="22"/>
            <w:szCs w:val="22"/>
            <w:lang w:val="en-US"/>
          </w:rPr>
          <w:t>drinter02@sc.uhu.es</w:t>
        </w:r>
      </w:hyperlink>
      <w:r w:rsidR="004259F1" w:rsidRPr="00D92AFB">
        <w:rPr>
          <w:rFonts w:ascii="Calibri" w:hAnsi="Calibri" w:cs="Calibri"/>
          <w:b/>
          <w:color w:val="auto"/>
          <w:sz w:val="22"/>
          <w:szCs w:val="22"/>
          <w:lang w:val="en-US"/>
        </w:rPr>
        <w:t xml:space="preserve"> (</w:t>
      </w:r>
      <w:r w:rsidR="004259F1" w:rsidRPr="00D92AFB">
        <w:rPr>
          <w:rFonts w:ascii="Calibri" w:hAnsi="Calibri" w:cs="Calibri"/>
          <w:b/>
          <w:i/>
          <w:color w:val="auto"/>
          <w:sz w:val="22"/>
          <w:szCs w:val="22"/>
          <w:lang w:val="en-US"/>
        </w:rPr>
        <w:t>after</w:t>
      </w:r>
      <w:r w:rsidR="004259F1" w:rsidRPr="00D92AFB">
        <w:rPr>
          <w:rFonts w:ascii="Calibri" w:hAnsi="Calibri" w:cs="Calibri"/>
          <w:b/>
          <w:color w:val="auto"/>
          <w:sz w:val="22"/>
          <w:szCs w:val="22"/>
          <w:lang w:val="en-US"/>
        </w:rPr>
        <w:t xml:space="preserve"> </w:t>
      </w:r>
      <w:r w:rsidR="004B2DA3" w:rsidRPr="00D92AFB">
        <w:rPr>
          <w:rFonts w:ascii="Calibri" w:hAnsi="Calibri" w:cs="Calibri"/>
          <w:b/>
          <w:color w:val="auto"/>
          <w:sz w:val="22"/>
          <w:szCs w:val="22"/>
          <w:lang w:val="en-US"/>
        </w:rPr>
        <w:t>selection</w:t>
      </w:r>
      <w:r w:rsidR="004259F1" w:rsidRPr="00D92AFB">
        <w:rPr>
          <w:rFonts w:ascii="Calibri" w:hAnsi="Calibri" w:cs="Calibri"/>
          <w:b/>
          <w:color w:val="auto"/>
          <w:sz w:val="22"/>
          <w:szCs w:val="22"/>
          <w:lang w:val="en-US"/>
        </w:rPr>
        <w:t>)</w:t>
      </w:r>
      <w:r w:rsidR="00FF415A" w:rsidRPr="00D92AFB">
        <w:rPr>
          <w:rFonts w:ascii="Calibri" w:hAnsi="Calibri" w:cs="Calibri"/>
          <w:color w:val="auto"/>
          <w:sz w:val="22"/>
          <w:szCs w:val="22"/>
          <w:lang w:val="en-US"/>
        </w:rPr>
        <w:t xml:space="preserve"> before departure</w:t>
      </w:r>
      <w:r w:rsidR="001A7735" w:rsidRPr="00D92AFB">
        <w:rPr>
          <w:rFonts w:ascii="Calibri" w:hAnsi="Calibri" w:cs="Calibri"/>
          <w:color w:val="auto"/>
          <w:sz w:val="22"/>
          <w:szCs w:val="22"/>
          <w:lang w:val="en-US"/>
        </w:rPr>
        <w:t>.</w:t>
      </w:r>
    </w:p>
    <w:p w:rsidR="002D300E" w:rsidRPr="00D92AFB" w:rsidRDefault="002D300E" w:rsidP="002D300E">
      <w:pPr>
        <w:pStyle w:val="Default"/>
        <w:ind w:left="705"/>
        <w:jc w:val="both"/>
        <w:rPr>
          <w:rFonts w:ascii="Calibri" w:hAnsi="Calibri" w:cs="Calibri"/>
          <w:sz w:val="22"/>
          <w:szCs w:val="22"/>
          <w:lang w:val="en-US"/>
        </w:rPr>
      </w:pPr>
    </w:p>
    <w:p w:rsidR="00E52E2E" w:rsidRPr="00D92AFB" w:rsidRDefault="004B2DA3" w:rsidP="00FB585C">
      <w:pPr>
        <w:pStyle w:val="Default"/>
        <w:ind w:left="705" w:firstLine="15"/>
        <w:jc w:val="both"/>
        <w:rPr>
          <w:rFonts w:ascii="Calibri" w:hAnsi="Calibri" w:cs="Calibri"/>
          <w:b/>
          <w:sz w:val="22"/>
          <w:szCs w:val="22"/>
          <w:lang w:val="en-US"/>
        </w:rPr>
      </w:pPr>
      <w:r w:rsidRPr="00D92AFB">
        <w:rPr>
          <w:rFonts w:ascii="Calibri" w:hAnsi="Calibri" w:cs="Calibri"/>
          <w:sz w:val="22"/>
          <w:szCs w:val="22"/>
          <w:lang w:val="en-US"/>
        </w:rPr>
        <w:t>5</w:t>
      </w:r>
      <w:r w:rsidR="00AC21F8" w:rsidRPr="00D92AFB">
        <w:rPr>
          <w:rFonts w:ascii="Calibri" w:hAnsi="Calibri" w:cs="Calibri"/>
          <w:sz w:val="22"/>
          <w:szCs w:val="22"/>
          <w:lang w:val="en-US"/>
        </w:rPr>
        <w:t xml:space="preserve">. </w:t>
      </w:r>
      <w:r w:rsidR="001A7735" w:rsidRPr="00D92AFB">
        <w:rPr>
          <w:rFonts w:ascii="Calibri" w:hAnsi="Calibri" w:cs="Calibri"/>
          <w:sz w:val="22"/>
          <w:szCs w:val="22"/>
          <w:lang w:val="en-US"/>
        </w:rPr>
        <w:t>Students will study courses belong</w:t>
      </w:r>
      <w:r w:rsidR="00C73383" w:rsidRPr="00D92AFB">
        <w:rPr>
          <w:rFonts w:ascii="Calibri" w:hAnsi="Calibri" w:cs="Calibri"/>
          <w:sz w:val="22"/>
          <w:szCs w:val="22"/>
          <w:lang w:val="en-US"/>
        </w:rPr>
        <w:t>ing</w:t>
      </w:r>
      <w:r w:rsidR="001A7735" w:rsidRPr="00D92AFB">
        <w:rPr>
          <w:rFonts w:ascii="Calibri" w:hAnsi="Calibri" w:cs="Calibri"/>
          <w:sz w:val="22"/>
          <w:szCs w:val="22"/>
          <w:lang w:val="en-US"/>
        </w:rPr>
        <w:t xml:space="preserve"> to an official study programme at UHU</w:t>
      </w:r>
      <w:r w:rsidR="00A100BF" w:rsidRPr="00D92AFB">
        <w:rPr>
          <w:rFonts w:ascii="Calibri" w:hAnsi="Calibri" w:cs="Calibri"/>
          <w:sz w:val="22"/>
          <w:szCs w:val="22"/>
          <w:lang w:val="en-US"/>
        </w:rPr>
        <w:t xml:space="preserve">. The grades and credits, included and approved by both universities in the Learning Agreement, obtained during the mobility period at UHU will be transferred to the official studies at </w:t>
      </w:r>
      <w:r w:rsidR="00FB585C" w:rsidRPr="00FB585C">
        <w:rPr>
          <w:rFonts w:ascii="Calibri" w:hAnsi="Calibri" w:cs="Calibri"/>
          <w:color w:val="FF0000"/>
          <w:sz w:val="22"/>
          <w:szCs w:val="22"/>
          <w:lang w:val="en-US"/>
        </w:rPr>
        <w:t xml:space="preserve">Al-Quds </w:t>
      </w:r>
      <w:r w:rsidR="00FB585C">
        <w:rPr>
          <w:rFonts w:ascii="Calibri" w:hAnsi="Calibri" w:cs="Calibri"/>
          <w:color w:val="FF0000"/>
          <w:sz w:val="22"/>
          <w:szCs w:val="22"/>
          <w:lang w:val="en-US"/>
        </w:rPr>
        <w:t>University</w:t>
      </w:r>
    </w:p>
    <w:p w:rsidR="00CA70FB" w:rsidRPr="00D92AFB" w:rsidRDefault="00CA70FB" w:rsidP="002D300E">
      <w:pPr>
        <w:pStyle w:val="Default"/>
        <w:ind w:left="705"/>
        <w:jc w:val="both"/>
        <w:rPr>
          <w:rFonts w:ascii="Calibri" w:hAnsi="Calibri" w:cs="Calibri"/>
          <w:b/>
          <w:sz w:val="22"/>
          <w:szCs w:val="22"/>
          <w:lang w:val="en-US"/>
        </w:rPr>
      </w:pPr>
    </w:p>
    <w:p w:rsidR="002D300E" w:rsidRPr="00D92AFB" w:rsidRDefault="00CA70FB" w:rsidP="005D5EAB">
      <w:pPr>
        <w:pStyle w:val="Default"/>
        <w:ind w:left="705"/>
        <w:jc w:val="both"/>
        <w:rPr>
          <w:rFonts w:ascii="Calibri" w:hAnsi="Calibri" w:cs="Calibri"/>
          <w:sz w:val="22"/>
          <w:szCs w:val="22"/>
          <w:lang w:val="en-US"/>
        </w:rPr>
      </w:pPr>
      <w:r w:rsidRPr="00D92AFB">
        <w:rPr>
          <w:rFonts w:ascii="Calibri" w:hAnsi="Calibri" w:cs="Calibri"/>
          <w:bCs/>
          <w:sz w:val="22"/>
          <w:szCs w:val="22"/>
          <w:lang w:val="en-US"/>
        </w:rPr>
        <w:t>6.</w:t>
      </w:r>
      <w:r w:rsidRPr="00D92AFB">
        <w:rPr>
          <w:rFonts w:ascii="Calibri" w:hAnsi="Calibri" w:cs="Calibri"/>
          <w:b/>
          <w:sz w:val="22"/>
          <w:szCs w:val="22"/>
          <w:lang w:val="en-US"/>
        </w:rPr>
        <w:t xml:space="preserve"> </w:t>
      </w:r>
      <w:r w:rsidR="00F2640F" w:rsidRPr="00D92AFB">
        <w:rPr>
          <w:rFonts w:ascii="Calibri" w:hAnsi="Calibri" w:cs="Calibri"/>
          <w:sz w:val="22"/>
          <w:szCs w:val="22"/>
          <w:lang w:val="en-US"/>
        </w:rPr>
        <w:t xml:space="preserve">All participants must complete the online </w:t>
      </w:r>
      <w:r w:rsidR="00F2640F" w:rsidRPr="00D92AFB">
        <w:rPr>
          <w:rFonts w:ascii="Calibri" w:hAnsi="Calibri" w:cs="Calibri"/>
          <w:b/>
          <w:sz w:val="22"/>
          <w:szCs w:val="22"/>
          <w:lang w:val="en-US"/>
        </w:rPr>
        <w:t>Final report</w:t>
      </w:r>
      <w:r w:rsidR="00F2640F" w:rsidRPr="00D92AFB">
        <w:rPr>
          <w:rFonts w:ascii="Calibri" w:hAnsi="Calibri" w:cs="Calibri"/>
          <w:sz w:val="22"/>
          <w:szCs w:val="22"/>
          <w:lang w:val="en-US"/>
        </w:rPr>
        <w:t xml:space="preserve"> which will be requested by the University of Huelva, at the request of the European Commission, within a maximum period of </w:t>
      </w:r>
      <w:r w:rsidR="00F2640F" w:rsidRPr="00D92AFB">
        <w:rPr>
          <w:rFonts w:ascii="Calibri" w:hAnsi="Calibri" w:cs="Calibri"/>
          <w:b/>
          <w:sz w:val="22"/>
          <w:szCs w:val="22"/>
          <w:lang w:val="en-US"/>
        </w:rPr>
        <w:t>thirty days following the mobility period.</w:t>
      </w:r>
    </w:p>
    <w:p w:rsidR="00887BC7" w:rsidRPr="00D92AFB" w:rsidRDefault="00887BC7" w:rsidP="002D300E">
      <w:pPr>
        <w:pStyle w:val="Default"/>
        <w:ind w:left="705"/>
        <w:jc w:val="both"/>
        <w:rPr>
          <w:rFonts w:ascii="Calibri" w:hAnsi="Calibri" w:cs="Calibri"/>
          <w:sz w:val="22"/>
          <w:szCs w:val="22"/>
          <w:lang w:val="en-US"/>
        </w:rPr>
      </w:pPr>
    </w:p>
    <w:p w:rsidR="00E2211D" w:rsidRPr="00D92AFB" w:rsidRDefault="00CA70FB" w:rsidP="00E2211D">
      <w:pPr>
        <w:pStyle w:val="Default"/>
        <w:ind w:left="705"/>
        <w:jc w:val="both"/>
        <w:rPr>
          <w:rFonts w:ascii="Calibri" w:hAnsi="Calibri" w:cs="Calibri"/>
          <w:sz w:val="22"/>
          <w:szCs w:val="22"/>
          <w:lang w:val="en-US"/>
        </w:rPr>
      </w:pPr>
      <w:r w:rsidRPr="00D92AFB">
        <w:rPr>
          <w:rFonts w:ascii="Calibri" w:hAnsi="Calibri" w:cs="Calibri"/>
          <w:sz w:val="22"/>
          <w:szCs w:val="22"/>
          <w:lang w:val="en-US"/>
        </w:rPr>
        <w:t>7</w:t>
      </w:r>
      <w:r w:rsidR="00B97A62" w:rsidRPr="00D92AFB">
        <w:rPr>
          <w:rFonts w:ascii="Calibri" w:hAnsi="Calibri" w:cs="Calibri"/>
          <w:sz w:val="22"/>
          <w:szCs w:val="22"/>
          <w:lang w:val="en-US"/>
        </w:rPr>
        <w:t xml:space="preserve">. </w:t>
      </w:r>
      <w:r w:rsidR="00E2211D" w:rsidRPr="00D92AFB">
        <w:rPr>
          <w:rFonts w:ascii="Calibri" w:hAnsi="Calibri" w:cs="Calibri"/>
          <w:sz w:val="22"/>
          <w:szCs w:val="22"/>
          <w:lang w:val="en-US"/>
        </w:rPr>
        <w:t xml:space="preserve">It is the responsibility of the participant to procure the </w:t>
      </w:r>
      <w:r w:rsidR="00E2211D" w:rsidRPr="00D92AFB">
        <w:rPr>
          <w:rFonts w:ascii="Calibri" w:hAnsi="Calibri" w:cs="Calibri"/>
          <w:b/>
          <w:sz w:val="22"/>
          <w:szCs w:val="22"/>
          <w:lang w:val="en-US"/>
        </w:rPr>
        <w:t>health insurance coverage</w:t>
      </w:r>
      <w:r w:rsidR="00E2211D" w:rsidRPr="00D92AFB">
        <w:rPr>
          <w:rFonts w:ascii="Calibri" w:hAnsi="Calibri" w:cs="Calibri"/>
          <w:sz w:val="22"/>
          <w:szCs w:val="22"/>
          <w:lang w:val="en-US"/>
        </w:rPr>
        <w:t xml:space="preserve"> for the purposes of sickness, accidents, occupational accidents and repatriation and civil responsibility, effective from arrival at the University of Huelva. Before departure the students and staff participants should </w:t>
      </w:r>
      <w:r w:rsidR="00E2211D" w:rsidRPr="00D92AFB">
        <w:rPr>
          <w:rFonts w:ascii="Calibri" w:hAnsi="Calibri" w:cs="Calibri"/>
          <w:b/>
          <w:sz w:val="22"/>
          <w:szCs w:val="22"/>
          <w:lang w:val="en-US"/>
        </w:rPr>
        <w:t xml:space="preserve">send evidence of </w:t>
      </w:r>
      <w:r w:rsidR="00E2211D" w:rsidRPr="00D92AFB">
        <w:rPr>
          <w:rFonts w:ascii="Calibri" w:hAnsi="Calibri" w:cs="Calibri"/>
          <w:sz w:val="22"/>
          <w:szCs w:val="22"/>
          <w:lang w:val="en-US"/>
        </w:rPr>
        <w:t>this to the Office of International Relations at the University of Huelva.</w:t>
      </w:r>
    </w:p>
    <w:p w:rsidR="002D300E" w:rsidRPr="00D92AFB" w:rsidRDefault="002D300E" w:rsidP="002D300E">
      <w:pPr>
        <w:pStyle w:val="Default"/>
        <w:ind w:left="705"/>
        <w:jc w:val="both"/>
        <w:rPr>
          <w:rFonts w:ascii="Calibri" w:hAnsi="Calibri" w:cs="Calibri"/>
          <w:sz w:val="22"/>
          <w:szCs w:val="22"/>
          <w:lang w:val="en-US"/>
        </w:rPr>
      </w:pPr>
    </w:p>
    <w:p w:rsidR="00C96F1D" w:rsidRPr="00D92AFB" w:rsidRDefault="00CA70FB" w:rsidP="002D300E">
      <w:pPr>
        <w:pStyle w:val="Default"/>
        <w:ind w:left="705"/>
        <w:jc w:val="both"/>
        <w:rPr>
          <w:rFonts w:ascii="Calibri" w:hAnsi="Calibri" w:cs="Calibri"/>
          <w:sz w:val="22"/>
          <w:szCs w:val="22"/>
          <w:lang w:val="en-US"/>
        </w:rPr>
      </w:pPr>
      <w:r w:rsidRPr="00D92AFB">
        <w:rPr>
          <w:rFonts w:ascii="Calibri" w:hAnsi="Calibri" w:cs="Calibri"/>
          <w:sz w:val="22"/>
          <w:szCs w:val="22"/>
          <w:lang w:val="en-US"/>
        </w:rPr>
        <w:t>8</w:t>
      </w:r>
      <w:r w:rsidR="00B97A62" w:rsidRPr="00D92AFB">
        <w:rPr>
          <w:rFonts w:ascii="Calibri" w:hAnsi="Calibri" w:cs="Calibri"/>
          <w:sz w:val="22"/>
          <w:szCs w:val="22"/>
          <w:lang w:val="en-US"/>
        </w:rPr>
        <w:t xml:space="preserve">. </w:t>
      </w:r>
      <w:r w:rsidR="00E2211D" w:rsidRPr="00D92AFB">
        <w:rPr>
          <w:rFonts w:ascii="Calibri" w:hAnsi="Calibri" w:cs="Calibri"/>
          <w:sz w:val="22"/>
          <w:szCs w:val="22"/>
          <w:lang w:val="en-US"/>
        </w:rPr>
        <w:t xml:space="preserve">The selected participants must apply and formalize the corresponding </w:t>
      </w:r>
      <w:r w:rsidR="00E2211D" w:rsidRPr="00D92AFB">
        <w:rPr>
          <w:rFonts w:ascii="Calibri" w:hAnsi="Calibri" w:cs="Calibri"/>
          <w:b/>
          <w:sz w:val="22"/>
          <w:szCs w:val="22"/>
          <w:lang w:val="en-US"/>
        </w:rPr>
        <w:t>visa</w:t>
      </w:r>
      <w:r w:rsidR="00E2211D" w:rsidRPr="00D92AFB">
        <w:rPr>
          <w:rFonts w:ascii="Calibri" w:hAnsi="Calibri" w:cs="Calibri"/>
          <w:sz w:val="22"/>
          <w:szCs w:val="22"/>
          <w:lang w:val="en-US"/>
        </w:rPr>
        <w:t xml:space="preserve"> in their country of origin. The University of Huelva will issue a letter of acceptance for this purpose.</w:t>
      </w:r>
    </w:p>
    <w:p w:rsidR="002D300E" w:rsidRPr="00D92AFB" w:rsidRDefault="002D300E" w:rsidP="002D300E">
      <w:pPr>
        <w:pStyle w:val="Default"/>
        <w:ind w:left="705"/>
        <w:jc w:val="both"/>
        <w:rPr>
          <w:rFonts w:ascii="Calibri" w:hAnsi="Calibri" w:cs="Calibri"/>
          <w:sz w:val="22"/>
          <w:szCs w:val="22"/>
          <w:lang w:val="en-US"/>
        </w:rPr>
      </w:pPr>
    </w:p>
    <w:p w:rsidR="002D300E" w:rsidRPr="00D92AFB" w:rsidRDefault="00CA70FB" w:rsidP="002D300E">
      <w:pPr>
        <w:pStyle w:val="Default"/>
        <w:ind w:left="705"/>
        <w:jc w:val="both"/>
        <w:rPr>
          <w:rFonts w:ascii="Calibri" w:hAnsi="Calibri" w:cs="Calibri"/>
          <w:sz w:val="22"/>
          <w:szCs w:val="22"/>
          <w:lang w:val="en-US"/>
        </w:rPr>
      </w:pPr>
      <w:r w:rsidRPr="00D92AFB">
        <w:rPr>
          <w:rFonts w:ascii="Calibri" w:hAnsi="Calibri" w:cs="Calibri"/>
          <w:sz w:val="22"/>
          <w:szCs w:val="22"/>
          <w:lang w:val="en-US"/>
        </w:rPr>
        <w:t>9</w:t>
      </w:r>
      <w:r w:rsidR="00E2211D" w:rsidRPr="00D92AFB">
        <w:rPr>
          <w:rFonts w:ascii="Calibri" w:hAnsi="Calibri" w:cs="Calibri"/>
          <w:sz w:val="22"/>
          <w:szCs w:val="22"/>
          <w:lang w:val="en-US"/>
        </w:rPr>
        <w:t xml:space="preserve">. Participants must organize and pay for travel </w:t>
      </w:r>
      <w:r w:rsidR="005D5EAB" w:rsidRPr="00D92AFB">
        <w:rPr>
          <w:rFonts w:ascii="Calibri" w:hAnsi="Calibri" w:cs="Calibri"/>
          <w:sz w:val="22"/>
          <w:szCs w:val="22"/>
          <w:lang w:val="en-US"/>
        </w:rPr>
        <w:t>in advance.</w:t>
      </w:r>
      <w:r w:rsidR="00E2211D" w:rsidRPr="00D92AFB">
        <w:rPr>
          <w:rFonts w:ascii="Calibri" w:hAnsi="Calibri" w:cs="Calibri"/>
          <w:sz w:val="22"/>
          <w:szCs w:val="22"/>
          <w:lang w:val="en-US"/>
        </w:rPr>
        <w:t xml:space="preserve"> </w:t>
      </w:r>
    </w:p>
    <w:p w:rsidR="00E2211D" w:rsidRPr="00D92AFB" w:rsidRDefault="00E2211D" w:rsidP="002D300E">
      <w:pPr>
        <w:pStyle w:val="Default"/>
        <w:ind w:left="705"/>
        <w:jc w:val="both"/>
        <w:rPr>
          <w:rFonts w:ascii="Calibri" w:hAnsi="Calibri" w:cs="Calibri"/>
          <w:sz w:val="22"/>
          <w:szCs w:val="22"/>
          <w:lang w:val="en-US"/>
        </w:rPr>
      </w:pPr>
    </w:p>
    <w:p w:rsidR="00BA7BAB" w:rsidRPr="00D92AFB" w:rsidRDefault="00CA70FB" w:rsidP="002D300E">
      <w:pPr>
        <w:pStyle w:val="Default"/>
        <w:ind w:left="705"/>
        <w:jc w:val="both"/>
        <w:rPr>
          <w:rFonts w:ascii="Calibri" w:hAnsi="Calibri" w:cs="Calibri"/>
          <w:sz w:val="22"/>
          <w:szCs w:val="22"/>
          <w:lang w:val="en-US"/>
        </w:rPr>
      </w:pPr>
      <w:r w:rsidRPr="00D92AFB">
        <w:rPr>
          <w:rFonts w:ascii="Calibri" w:hAnsi="Calibri" w:cs="Calibri"/>
          <w:sz w:val="22"/>
          <w:szCs w:val="22"/>
          <w:lang w:val="en-US"/>
        </w:rPr>
        <w:t>10</w:t>
      </w:r>
      <w:r w:rsidR="00B97A62" w:rsidRPr="00D92AFB">
        <w:rPr>
          <w:rFonts w:ascii="Calibri" w:hAnsi="Calibri" w:cs="Calibri"/>
          <w:sz w:val="22"/>
          <w:szCs w:val="22"/>
          <w:lang w:val="en-US"/>
        </w:rPr>
        <w:t xml:space="preserve">. </w:t>
      </w:r>
      <w:r w:rsidR="00E2211D" w:rsidRPr="00D92AFB">
        <w:rPr>
          <w:rFonts w:ascii="Calibri" w:hAnsi="Calibri" w:cs="Calibri"/>
          <w:sz w:val="22"/>
          <w:szCs w:val="22"/>
          <w:lang w:val="en-US"/>
        </w:rPr>
        <w:t xml:space="preserve">In order to receive the funds, participants must follow the instructions sent by the UHU International Office. </w:t>
      </w:r>
    </w:p>
    <w:p w:rsidR="00E2211D" w:rsidRPr="00D92AFB" w:rsidRDefault="00E2211D" w:rsidP="002D300E">
      <w:pPr>
        <w:pStyle w:val="Default"/>
        <w:ind w:left="705"/>
        <w:jc w:val="both"/>
        <w:rPr>
          <w:rFonts w:ascii="Calibri" w:hAnsi="Calibri" w:cs="Calibri"/>
          <w:sz w:val="22"/>
          <w:szCs w:val="22"/>
          <w:lang w:val="en-US"/>
        </w:rPr>
      </w:pPr>
    </w:p>
    <w:p w:rsidR="00E2211D" w:rsidRPr="00D92AFB" w:rsidRDefault="00CA70FB" w:rsidP="00E2211D">
      <w:pPr>
        <w:pStyle w:val="Default"/>
        <w:ind w:left="705"/>
        <w:jc w:val="both"/>
        <w:rPr>
          <w:rFonts w:ascii="Calibri" w:hAnsi="Calibri" w:cs="Calibri"/>
          <w:sz w:val="22"/>
          <w:szCs w:val="22"/>
          <w:lang w:val="en-US"/>
        </w:rPr>
      </w:pPr>
      <w:r w:rsidRPr="00D92AFB">
        <w:rPr>
          <w:rFonts w:ascii="Calibri" w:hAnsi="Calibri" w:cs="Calibri"/>
          <w:sz w:val="22"/>
          <w:szCs w:val="22"/>
          <w:lang w:val="en-US"/>
        </w:rPr>
        <w:t>11</w:t>
      </w:r>
      <w:r w:rsidR="002D300E" w:rsidRPr="00D92AFB">
        <w:rPr>
          <w:rFonts w:ascii="Calibri" w:hAnsi="Calibri" w:cs="Calibri"/>
          <w:sz w:val="22"/>
          <w:szCs w:val="22"/>
          <w:lang w:val="en-US"/>
        </w:rPr>
        <w:t xml:space="preserve">. </w:t>
      </w:r>
      <w:r w:rsidR="00E2211D" w:rsidRPr="00D92AFB">
        <w:rPr>
          <w:rFonts w:ascii="Calibri" w:hAnsi="Calibri" w:cs="Calibri"/>
          <w:sz w:val="22"/>
          <w:szCs w:val="22"/>
          <w:lang w:val="en-US"/>
        </w:rPr>
        <w:t>Participants will be responsible for finding</w:t>
      </w:r>
      <w:r w:rsidR="00E2211D" w:rsidRPr="00D92AFB">
        <w:rPr>
          <w:rFonts w:ascii="Calibri" w:hAnsi="Calibri" w:cs="Calibri"/>
          <w:b/>
          <w:sz w:val="22"/>
          <w:szCs w:val="22"/>
          <w:lang w:val="en-US"/>
        </w:rPr>
        <w:t xml:space="preserve"> accommodation</w:t>
      </w:r>
      <w:r w:rsidR="00E2211D" w:rsidRPr="00D92AFB">
        <w:rPr>
          <w:rFonts w:ascii="Calibri" w:hAnsi="Calibri" w:cs="Calibri"/>
          <w:sz w:val="22"/>
          <w:szCs w:val="22"/>
          <w:lang w:val="en-US"/>
        </w:rPr>
        <w:t xml:space="preserve"> in Huelva</w:t>
      </w:r>
      <w:r w:rsidR="005D5EAB" w:rsidRPr="00D92AFB">
        <w:rPr>
          <w:rFonts w:ascii="Calibri" w:hAnsi="Calibri" w:cs="Calibri"/>
          <w:sz w:val="22"/>
          <w:szCs w:val="22"/>
          <w:lang w:val="en-US"/>
        </w:rPr>
        <w:t>.</w:t>
      </w:r>
      <w:r w:rsidR="00E2211D" w:rsidRPr="00D92AFB">
        <w:rPr>
          <w:rFonts w:ascii="Calibri" w:hAnsi="Calibri" w:cs="Calibri"/>
          <w:sz w:val="22"/>
          <w:szCs w:val="22"/>
          <w:lang w:val="en-US"/>
        </w:rPr>
        <w:t xml:space="preserve"> UHU will provide support</w:t>
      </w:r>
      <w:r w:rsidR="005D5EAB" w:rsidRPr="00D92AFB">
        <w:rPr>
          <w:rFonts w:ascii="Calibri" w:hAnsi="Calibri" w:cs="Calibri"/>
          <w:sz w:val="22"/>
          <w:szCs w:val="22"/>
          <w:lang w:val="en-US"/>
        </w:rPr>
        <w:t>.</w:t>
      </w:r>
    </w:p>
    <w:p w:rsidR="004B2DA3" w:rsidRPr="00D92AFB" w:rsidRDefault="004B2DA3" w:rsidP="002D300E">
      <w:pPr>
        <w:pStyle w:val="Default"/>
        <w:ind w:left="705"/>
        <w:jc w:val="both"/>
        <w:rPr>
          <w:rFonts w:ascii="Calibri" w:hAnsi="Calibri" w:cs="Calibri"/>
          <w:sz w:val="22"/>
          <w:szCs w:val="22"/>
          <w:lang w:val="en-US"/>
        </w:rPr>
      </w:pPr>
    </w:p>
    <w:p w:rsidR="004B2DA3" w:rsidRPr="00D92AFB" w:rsidRDefault="00CA70FB" w:rsidP="00FB585C">
      <w:pPr>
        <w:pStyle w:val="Default"/>
        <w:ind w:firstLine="720"/>
        <w:jc w:val="both"/>
        <w:rPr>
          <w:rFonts w:ascii="Calibri" w:hAnsi="Calibri" w:cs="Calibri"/>
          <w:sz w:val="22"/>
          <w:szCs w:val="22"/>
          <w:lang w:val="en-US"/>
        </w:rPr>
      </w:pPr>
      <w:r w:rsidRPr="00D92AFB">
        <w:rPr>
          <w:rFonts w:ascii="Calibri" w:hAnsi="Calibri" w:cs="Calibri"/>
          <w:sz w:val="22"/>
          <w:szCs w:val="22"/>
          <w:lang w:val="en-US"/>
        </w:rPr>
        <w:t>12</w:t>
      </w:r>
      <w:r w:rsidR="0045538E" w:rsidRPr="00D92AFB">
        <w:rPr>
          <w:rFonts w:ascii="Calibri" w:hAnsi="Calibri" w:cs="Calibri"/>
          <w:sz w:val="22"/>
          <w:szCs w:val="22"/>
          <w:lang w:val="en-US"/>
        </w:rPr>
        <w:t xml:space="preserve">. </w:t>
      </w:r>
      <w:r w:rsidR="004B2DA3" w:rsidRPr="00D92AFB">
        <w:rPr>
          <w:rFonts w:ascii="Calibri" w:hAnsi="Calibri" w:cs="Calibri"/>
          <w:sz w:val="22"/>
          <w:szCs w:val="22"/>
          <w:lang w:val="en-US"/>
        </w:rPr>
        <w:t xml:space="preserve">In the case of participants, nominated by </w:t>
      </w:r>
      <w:r w:rsidR="00FB585C" w:rsidRPr="00FB585C">
        <w:rPr>
          <w:rFonts w:ascii="Calibri" w:hAnsi="Calibri" w:cs="Calibri"/>
          <w:color w:val="FF0000"/>
          <w:sz w:val="22"/>
          <w:szCs w:val="22"/>
          <w:lang w:val="en-US"/>
        </w:rPr>
        <w:t xml:space="preserve">Al-Quds </w:t>
      </w:r>
      <w:r w:rsidR="00FB585C">
        <w:rPr>
          <w:rFonts w:ascii="Calibri" w:hAnsi="Calibri" w:cs="Calibri"/>
          <w:color w:val="FF0000"/>
          <w:sz w:val="22"/>
          <w:szCs w:val="22"/>
          <w:lang w:val="en-US"/>
        </w:rPr>
        <w:t>University</w:t>
      </w:r>
      <w:r w:rsidR="00FB585C" w:rsidRPr="00D92AFB">
        <w:rPr>
          <w:rFonts w:ascii="Calibri" w:hAnsi="Calibri"/>
          <w:color w:val="auto"/>
          <w:sz w:val="22"/>
          <w:szCs w:val="22"/>
          <w:lang w:val="en-US"/>
        </w:rPr>
        <w:t xml:space="preserve"> </w:t>
      </w:r>
      <w:r w:rsidR="00D92AFB" w:rsidRPr="00D92AFB">
        <w:rPr>
          <w:rFonts w:ascii="Calibri" w:hAnsi="Calibri"/>
          <w:color w:val="auto"/>
          <w:sz w:val="22"/>
          <w:szCs w:val="22"/>
          <w:lang w:val="en-US"/>
        </w:rPr>
        <w:t>a</w:t>
      </w:r>
      <w:r w:rsidR="004B2DA3" w:rsidRPr="00D92AFB">
        <w:rPr>
          <w:rFonts w:ascii="Calibri" w:hAnsi="Calibri" w:cs="Calibri"/>
          <w:color w:val="auto"/>
          <w:sz w:val="22"/>
          <w:szCs w:val="22"/>
          <w:lang w:val="en-US"/>
        </w:rPr>
        <w:t>s</w:t>
      </w:r>
      <w:r w:rsidR="004B2DA3" w:rsidRPr="00D92AFB">
        <w:rPr>
          <w:rFonts w:ascii="Calibri" w:hAnsi="Calibri" w:cs="Calibri"/>
          <w:sz w:val="22"/>
          <w:szCs w:val="22"/>
          <w:lang w:val="en-US"/>
        </w:rPr>
        <w:t xml:space="preserve"> special needs participants</w:t>
      </w:r>
      <w:r w:rsidR="00B208D7" w:rsidRPr="00D92AFB">
        <w:rPr>
          <w:rFonts w:ascii="Calibri" w:hAnsi="Calibri" w:cs="Calibri"/>
          <w:sz w:val="22"/>
          <w:szCs w:val="22"/>
          <w:lang w:val="en-US"/>
        </w:rPr>
        <w:t>/</w:t>
      </w:r>
      <w:r w:rsidR="004B2DA3" w:rsidRPr="00D92AFB">
        <w:rPr>
          <w:rFonts w:ascii="Calibri" w:hAnsi="Calibri" w:cs="Calibri"/>
          <w:sz w:val="22"/>
          <w:szCs w:val="22"/>
          <w:lang w:val="en-US"/>
        </w:rPr>
        <w:t>participants from disa</w:t>
      </w:r>
      <w:r w:rsidR="00A100BF" w:rsidRPr="00D92AFB">
        <w:rPr>
          <w:rFonts w:ascii="Calibri" w:hAnsi="Calibri" w:cs="Calibri"/>
          <w:sz w:val="22"/>
          <w:szCs w:val="22"/>
          <w:lang w:val="en-US"/>
        </w:rPr>
        <w:t xml:space="preserve">dvantaged backgrounds, </w:t>
      </w:r>
      <w:r w:rsidR="00DB2CF3" w:rsidRPr="00D92AFB">
        <w:rPr>
          <w:rFonts w:ascii="Calibri" w:hAnsi="Calibri" w:cs="Calibri"/>
          <w:sz w:val="22"/>
          <w:szCs w:val="22"/>
          <w:lang w:val="en-US"/>
        </w:rPr>
        <w:t>and who have provided all documents required by UHU International Office</w:t>
      </w:r>
      <w:r w:rsidR="00B208D7" w:rsidRPr="00D92AFB">
        <w:rPr>
          <w:rFonts w:ascii="Calibri" w:hAnsi="Calibri" w:cs="Calibri"/>
          <w:sz w:val="22"/>
          <w:szCs w:val="22"/>
          <w:lang w:val="en-US"/>
        </w:rPr>
        <w:t xml:space="preserve"> within the deadlines, </w:t>
      </w:r>
      <w:r w:rsidR="00A100BF" w:rsidRPr="00D92AFB">
        <w:rPr>
          <w:rFonts w:ascii="Calibri" w:hAnsi="Calibri" w:cs="Calibri"/>
          <w:sz w:val="22"/>
          <w:szCs w:val="22"/>
          <w:lang w:val="en-US"/>
        </w:rPr>
        <w:t>UHU may organize and pay for travel to UHU in advance. The costs incurred would be deducted from the total amo</w:t>
      </w:r>
      <w:r w:rsidR="00B208D7" w:rsidRPr="00D92AFB">
        <w:rPr>
          <w:rFonts w:ascii="Calibri" w:hAnsi="Calibri" w:cs="Calibri"/>
          <w:sz w:val="22"/>
          <w:szCs w:val="22"/>
          <w:lang w:val="en-US"/>
        </w:rPr>
        <w:t>u</w:t>
      </w:r>
      <w:r w:rsidR="00A100BF" w:rsidRPr="00D92AFB">
        <w:rPr>
          <w:rFonts w:ascii="Calibri" w:hAnsi="Calibri" w:cs="Calibri"/>
          <w:sz w:val="22"/>
          <w:szCs w:val="22"/>
          <w:lang w:val="en-US"/>
        </w:rPr>
        <w:t>nt</w:t>
      </w:r>
      <w:r w:rsidR="00DB2CF3" w:rsidRPr="00D92AFB">
        <w:rPr>
          <w:rFonts w:ascii="Calibri" w:hAnsi="Calibri" w:cs="Calibri"/>
          <w:sz w:val="22"/>
          <w:szCs w:val="22"/>
          <w:lang w:val="en-US"/>
        </w:rPr>
        <w:t xml:space="preserve"> of the Erasmus funding allocated the mobility place.</w:t>
      </w:r>
    </w:p>
    <w:p w:rsidR="00E2211D" w:rsidRPr="00D92AFB" w:rsidRDefault="00E2211D" w:rsidP="004B2DA3">
      <w:pPr>
        <w:pStyle w:val="Default"/>
        <w:ind w:left="705"/>
        <w:jc w:val="both"/>
        <w:rPr>
          <w:rFonts w:ascii="Calibri" w:hAnsi="Calibri" w:cs="Calibri"/>
          <w:sz w:val="22"/>
          <w:szCs w:val="22"/>
          <w:lang w:val="en-US"/>
        </w:rPr>
      </w:pPr>
    </w:p>
    <w:p w:rsidR="00E2211D" w:rsidRPr="00D92AFB" w:rsidRDefault="00E2211D" w:rsidP="004B2DA3">
      <w:pPr>
        <w:pStyle w:val="Default"/>
        <w:ind w:left="705"/>
        <w:jc w:val="both"/>
        <w:rPr>
          <w:rFonts w:ascii="Calibri" w:hAnsi="Calibri" w:cs="Calibri"/>
          <w:sz w:val="22"/>
          <w:szCs w:val="22"/>
          <w:lang w:val="en-US"/>
        </w:rPr>
      </w:pPr>
    </w:p>
    <w:p w:rsidR="00C96F1D" w:rsidRPr="00D92AFB" w:rsidRDefault="002D300E" w:rsidP="00FB585C">
      <w:pPr>
        <w:pStyle w:val="Default"/>
        <w:ind w:firstLine="720"/>
        <w:jc w:val="both"/>
        <w:rPr>
          <w:rFonts w:ascii="Calibri" w:hAnsi="Calibri" w:cs="Calibri"/>
          <w:sz w:val="22"/>
          <w:szCs w:val="22"/>
          <w:lang w:val="en-US"/>
        </w:rPr>
      </w:pPr>
      <w:r w:rsidRPr="00D92AFB">
        <w:rPr>
          <w:rFonts w:ascii="Calibri" w:hAnsi="Calibri" w:cs="Calibri"/>
          <w:sz w:val="22"/>
          <w:szCs w:val="22"/>
          <w:lang w:val="en-US"/>
        </w:rPr>
        <w:t>3.</w:t>
      </w:r>
      <w:r w:rsidRPr="00D92AFB">
        <w:rPr>
          <w:rFonts w:ascii="Calibri" w:hAnsi="Calibri" w:cs="Calibri"/>
          <w:b/>
          <w:sz w:val="22"/>
          <w:szCs w:val="22"/>
          <w:lang w:val="en-US"/>
        </w:rPr>
        <w:t xml:space="preserve"> </w:t>
      </w:r>
      <w:r w:rsidR="00CA70FB" w:rsidRPr="00D92AFB">
        <w:rPr>
          <w:rFonts w:ascii="Calibri" w:hAnsi="Calibri" w:cs="Calibri"/>
          <w:b/>
          <w:sz w:val="22"/>
          <w:szCs w:val="22"/>
          <w:lang w:val="en-US"/>
        </w:rPr>
        <w:t xml:space="preserve">Cancellations: Participants should inform </w:t>
      </w:r>
      <w:r w:rsidR="00FB585C" w:rsidRPr="00FB585C">
        <w:rPr>
          <w:rFonts w:ascii="Calibri" w:hAnsi="Calibri" w:cs="Calibri"/>
          <w:color w:val="FF0000"/>
          <w:sz w:val="22"/>
          <w:szCs w:val="22"/>
          <w:lang w:val="en-US"/>
        </w:rPr>
        <w:t xml:space="preserve">Al-Quds </w:t>
      </w:r>
      <w:r w:rsidR="00FB585C">
        <w:rPr>
          <w:rFonts w:ascii="Calibri" w:hAnsi="Calibri" w:cs="Calibri"/>
          <w:color w:val="FF0000"/>
          <w:sz w:val="22"/>
          <w:szCs w:val="22"/>
          <w:lang w:val="en-US"/>
        </w:rPr>
        <w:t>University</w:t>
      </w:r>
      <w:r w:rsidR="00FB585C" w:rsidRPr="00D92AFB">
        <w:rPr>
          <w:rFonts w:ascii="Calibri" w:hAnsi="Calibri" w:cs="Calibri"/>
          <w:b/>
          <w:sz w:val="22"/>
          <w:szCs w:val="22"/>
          <w:lang w:val="en-US"/>
        </w:rPr>
        <w:t xml:space="preserve"> </w:t>
      </w:r>
      <w:r w:rsidR="00CA70FB" w:rsidRPr="00D92AFB">
        <w:rPr>
          <w:rFonts w:ascii="Calibri" w:hAnsi="Calibri" w:cs="Calibri"/>
          <w:b/>
          <w:sz w:val="22"/>
          <w:szCs w:val="22"/>
          <w:lang w:val="en-US"/>
        </w:rPr>
        <w:t>and UHU of cancellations as soon as possible, so that the Erasmus mobility might be offered to the first candidate on a waiting list.</w:t>
      </w:r>
    </w:p>
    <w:p w:rsidR="002D300E" w:rsidRPr="00D92AFB" w:rsidRDefault="002D300E" w:rsidP="002D300E">
      <w:pPr>
        <w:jc w:val="both"/>
        <w:rPr>
          <w:rFonts w:ascii="Calibri" w:hAnsi="Calibri" w:cs="Calibri"/>
          <w:b/>
          <w:sz w:val="22"/>
          <w:szCs w:val="22"/>
          <w:lang w:val="en-US"/>
        </w:rPr>
      </w:pPr>
    </w:p>
    <w:p w:rsidR="00043AF1" w:rsidRPr="00D92AFB" w:rsidRDefault="002D300E" w:rsidP="00B97A62">
      <w:pPr>
        <w:jc w:val="both"/>
        <w:rPr>
          <w:rFonts w:ascii="Calibri" w:hAnsi="Calibri" w:cs="Calibri"/>
          <w:b/>
          <w:sz w:val="22"/>
          <w:szCs w:val="22"/>
          <w:lang w:val="en-US"/>
        </w:rPr>
      </w:pPr>
      <w:r w:rsidRPr="00D92AFB">
        <w:rPr>
          <w:rFonts w:ascii="Calibri" w:hAnsi="Calibri" w:cs="Calibri"/>
          <w:b/>
          <w:sz w:val="22"/>
          <w:szCs w:val="22"/>
          <w:lang w:val="en-US"/>
        </w:rPr>
        <w:t xml:space="preserve">6. OBLIGATIONS </w:t>
      </w:r>
      <w:r w:rsidR="00B97A62" w:rsidRPr="00D92AFB">
        <w:rPr>
          <w:rFonts w:ascii="Calibri" w:hAnsi="Calibri" w:cs="Calibri"/>
          <w:b/>
          <w:sz w:val="22"/>
          <w:szCs w:val="22"/>
          <w:lang w:val="en-US"/>
        </w:rPr>
        <w:t>University of Huelva</w:t>
      </w:r>
    </w:p>
    <w:p w:rsidR="002D300E" w:rsidRPr="00D92AFB" w:rsidRDefault="002D300E" w:rsidP="00043AF1">
      <w:pPr>
        <w:spacing w:line="276" w:lineRule="auto"/>
        <w:jc w:val="both"/>
        <w:rPr>
          <w:rFonts w:ascii="Calibri" w:hAnsi="Calibri" w:cs="Calibri"/>
          <w:sz w:val="22"/>
          <w:szCs w:val="22"/>
          <w:lang w:val="pl-PL"/>
        </w:rPr>
      </w:pPr>
    </w:p>
    <w:p w:rsidR="005F2B97" w:rsidRPr="00D92AFB" w:rsidRDefault="008C5888" w:rsidP="008C5888">
      <w:pPr>
        <w:jc w:val="both"/>
        <w:rPr>
          <w:rFonts w:ascii="Calibri" w:hAnsi="Calibri" w:cs="Calibri"/>
          <w:sz w:val="22"/>
          <w:szCs w:val="22"/>
          <w:lang w:val="en-US"/>
        </w:rPr>
      </w:pPr>
      <w:r w:rsidRPr="00D92AFB">
        <w:rPr>
          <w:rFonts w:ascii="Calibri" w:hAnsi="Calibri" w:cs="Calibri"/>
          <w:sz w:val="22"/>
          <w:szCs w:val="22"/>
          <w:lang w:val="pl-PL"/>
        </w:rPr>
        <w:t xml:space="preserve">1. The </w:t>
      </w:r>
      <w:r w:rsidR="00B97A62" w:rsidRPr="00D92AFB">
        <w:rPr>
          <w:rFonts w:ascii="Calibri" w:hAnsi="Calibri" w:cs="Calibri"/>
          <w:sz w:val="22"/>
          <w:szCs w:val="22"/>
          <w:lang w:val="en-US"/>
        </w:rPr>
        <w:t>University of Huelva</w:t>
      </w:r>
      <w:r w:rsidR="00B97A62" w:rsidRPr="00D92AFB">
        <w:rPr>
          <w:rFonts w:ascii="Calibri" w:hAnsi="Calibri" w:cs="Calibri"/>
          <w:b/>
          <w:sz w:val="22"/>
          <w:szCs w:val="22"/>
          <w:lang w:val="en-US"/>
        </w:rPr>
        <w:t xml:space="preserve"> </w:t>
      </w:r>
      <w:r w:rsidR="00062F70" w:rsidRPr="00D92AFB">
        <w:rPr>
          <w:rFonts w:ascii="Calibri" w:hAnsi="Calibri" w:cs="Calibri"/>
          <w:b/>
          <w:sz w:val="22"/>
          <w:szCs w:val="22"/>
          <w:lang w:val="en-US"/>
        </w:rPr>
        <w:t xml:space="preserve">shall </w:t>
      </w:r>
      <w:r w:rsidR="00B97A62" w:rsidRPr="00D92AFB">
        <w:rPr>
          <w:rFonts w:ascii="Calibri" w:hAnsi="Calibri" w:cs="Calibri"/>
          <w:b/>
          <w:sz w:val="22"/>
          <w:szCs w:val="22"/>
          <w:lang w:val="en-US"/>
        </w:rPr>
        <w:t>send a letter of acceptance</w:t>
      </w:r>
      <w:r w:rsidR="002D300E" w:rsidRPr="00D92AFB">
        <w:rPr>
          <w:rFonts w:ascii="Calibri" w:hAnsi="Calibri" w:cs="Calibri"/>
          <w:sz w:val="22"/>
          <w:szCs w:val="22"/>
          <w:lang w:val="en-US"/>
        </w:rPr>
        <w:t xml:space="preserve"> and the corresponding informative documentation </w:t>
      </w:r>
      <w:r w:rsidR="00062F70" w:rsidRPr="00D92AFB">
        <w:rPr>
          <w:rFonts w:ascii="Calibri" w:hAnsi="Calibri" w:cs="Calibri"/>
          <w:sz w:val="22"/>
          <w:szCs w:val="22"/>
          <w:lang w:val="en-US"/>
        </w:rPr>
        <w:t xml:space="preserve">to </w:t>
      </w:r>
      <w:r w:rsidR="002D300E" w:rsidRPr="00D92AFB">
        <w:rPr>
          <w:rFonts w:ascii="Calibri" w:hAnsi="Calibri" w:cs="Calibri"/>
          <w:sz w:val="22"/>
          <w:szCs w:val="22"/>
          <w:lang w:val="en-US"/>
        </w:rPr>
        <w:t xml:space="preserve">selected participants resolved </w:t>
      </w:r>
      <w:r w:rsidR="00062F70" w:rsidRPr="00D92AFB">
        <w:rPr>
          <w:rFonts w:ascii="Calibri" w:hAnsi="Calibri" w:cs="Calibri"/>
          <w:sz w:val="22"/>
          <w:szCs w:val="22"/>
          <w:lang w:val="en-US"/>
        </w:rPr>
        <w:t xml:space="preserve">following </w:t>
      </w:r>
      <w:r w:rsidR="002D300E" w:rsidRPr="00D92AFB">
        <w:rPr>
          <w:rFonts w:ascii="Calibri" w:hAnsi="Calibri" w:cs="Calibri"/>
          <w:sz w:val="22"/>
          <w:szCs w:val="22"/>
          <w:lang w:val="en-US"/>
        </w:rPr>
        <w:t>the final selection.</w:t>
      </w:r>
    </w:p>
    <w:p w:rsidR="008C5888" w:rsidRPr="00D92AFB" w:rsidRDefault="008C5888" w:rsidP="008C5888">
      <w:pPr>
        <w:jc w:val="both"/>
        <w:rPr>
          <w:rFonts w:ascii="Calibri" w:hAnsi="Calibri" w:cs="Calibri"/>
          <w:sz w:val="22"/>
          <w:szCs w:val="22"/>
          <w:lang w:val="en-US"/>
        </w:rPr>
      </w:pPr>
    </w:p>
    <w:p w:rsidR="005F2B97" w:rsidRPr="00D92AFB" w:rsidRDefault="008C5888" w:rsidP="003C449B">
      <w:pPr>
        <w:jc w:val="both"/>
        <w:rPr>
          <w:rFonts w:ascii="Calibri" w:hAnsi="Calibri" w:cs="Calibri"/>
          <w:sz w:val="22"/>
          <w:szCs w:val="22"/>
          <w:lang w:val="en-US"/>
        </w:rPr>
      </w:pPr>
      <w:r w:rsidRPr="00D92AFB">
        <w:rPr>
          <w:rFonts w:ascii="Calibri" w:hAnsi="Calibri" w:cs="Calibri"/>
          <w:sz w:val="22"/>
          <w:szCs w:val="22"/>
          <w:lang w:val="en-US"/>
        </w:rPr>
        <w:t xml:space="preserve">2. </w:t>
      </w:r>
      <w:r w:rsidR="003C449B" w:rsidRPr="00D92AFB">
        <w:rPr>
          <w:rFonts w:ascii="Calibri" w:hAnsi="Calibri" w:cs="Calibri"/>
          <w:sz w:val="22"/>
          <w:szCs w:val="22"/>
          <w:lang w:val="en-US"/>
        </w:rPr>
        <w:t xml:space="preserve">After completion of mobility, UHU will provide participants with a Certificate of Attendance, and </w:t>
      </w:r>
      <w:r w:rsidR="00B208D7" w:rsidRPr="00D92AFB">
        <w:rPr>
          <w:rFonts w:ascii="Calibri" w:hAnsi="Calibri" w:cs="Calibri"/>
          <w:sz w:val="22"/>
          <w:szCs w:val="22"/>
          <w:lang w:val="en-US"/>
        </w:rPr>
        <w:t>Transcript of Records</w:t>
      </w:r>
      <w:r w:rsidR="003C449B" w:rsidRPr="00D92AFB">
        <w:rPr>
          <w:rFonts w:ascii="Calibri" w:hAnsi="Calibri" w:cs="Calibri"/>
          <w:sz w:val="22"/>
          <w:szCs w:val="22"/>
          <w:lang w:val="en-US"/>
        </w:rPr>
        <w:t xml:space="preserve">. </w:t>
      </w:r>
    </w:p>
    <w:p w:rsidR="00BF266C" w:rsidRPr="00D92AFB" w:rsidRDefault="008C5888" w:rsidP="008C5888">
      <w:pPr>
        <w:jc w:val="both"/>
        <w:rPr>
          <w:rFonts w:ascii="Calibri" w:hAnsi="Calibri" w:cs="Calibri"/>
          <w:sz w:val="22"/>
          <w:szCs w:val="22"/>
          <w:lang w:val="en-US"/>
        </w:rPr>
      </w:pPr>
      <w:r w:rsidRPr="00D92AFB">
        <w:rPr>
          <w:rFonts w:ascii="Calibri" w:hAnsi="Calibri" w:cs="Calibri"/>
          <w:sz w:val="22"/>
          <w:szCs w:val="22"/>
          <w:lang w:val="en-US"/>
        </w:rPr>
        <w:t xml:space="preserve"> </w:t>
      </w:r>
    </w:p>
    <w:p w:rsidR="002D300E" w:rsidRPr="00D92AFB" w:rsidRDefault="002D300E" w:rsidP="00BF266C">
      <w:pPr>
        <w:jc w:val="both"/>
        <w:rPr>
          <w:rFonts w:ascii="Calibri" w:hAnsi="Calibri" w:cs="Calibri"/>
          <w:sz w:val="22"/>
          <w:szCs w:val="22"/>
          <w:lang w:val="en-US"/>
        </w:rPr>
      </w:pPr>
    </w:p>
    <w:p w:rsidR="006F2D92" w:rsidRPr="00D92AFB" w:rsidRDefault="006F2D92" w:rsidP="006F2D92">
      <w:pPr>
        <w:jc w:val="both"/>
        <w:rPr>
          <w:rFonts w:ascii="Calibri" w:hAnsi="Calibri" w:cs="Calibri"/>
          <w:sz w:val="22"/>
          <w:szCs w:val="22"/>
          <w:lang w:val="en-US"/>
        </w:rPr>
      </w:pPr>
    </w:p>
    <w:p w:rsidR="006F2D92" w:rsidRDefault="00BF266C" w:rsidP="006F2D92">
      <w:pPr>
        <w:jc w:val="both"/>
        <w:rPr>
          <w:rFonts w:ascii="Calibri" w:hAnsi="Calibri" w:cs="Calibri"/>
          <w:b/>
          <w:sz w:val="22"/>
          <w:szCs w:val="22"/>
        </w:rPr>
      </w:pPr>
      <w:r w:rsidRPr="00D92AFB">
        <w:rPr>
          <w:rFonts w:ascii="Calibri" w:hAnsi="Calibri" w:cs="Calibri"/>
          <w:b/>
          <w:sz w:val="22"/>
          <w:szCs w:val="22"/>
        </w:rPr>
        <w:t>7. PAYMENT AND ALLOCATION OF AID</w:t>
      </w:r>
    </w:p>
    <w:p w:rsidR="006E6424" w:rsidRPr="00D92AFB" w:rsidRDefault="006E6424" w:rsidP="006F2D92">
      <w:pPr>
        <w:jc w:val="both"/>
        <w:rPr>
          <w:rFonts w:ascii="Calibri" w:hAnsi="Calibri" w:cs="Calibri"/>
          <w:b/>
          <w:sz w:val="22"/>
          <w:szCs w:val="22"/>
        </w:rPr>
      </w:pPr>
    </w:p>
    <w:p w:rsidR="00BF266C" w:rsidRPr="00D92AFB" w:rsidRDefault="00BF266C" w:rsidP="005F2B97">
      <w:pPr>
        <w:ind w:firstLine="708"/>
        <w:jc w:val="both"/>
        <w:rPr>
          <w:rFonts w:ascii="Calibri" w:eastAsia="Calibri" w:hAnsi="Calibri" w:cs="Calibri"/>
          <w:sz w:val="22"/>
          <w:szCs w:val="22"/>
          <w:lang w:eastAsia="en-US"/>
        </w:rPr>
      </w:pPr>
      <w:r w:rsidRPr="00D92AFB">
        <w:rPr>
          <w:rFonts w:ascii="Calibri" w:eastAsia="Calibri" w:hAnsi="Calibri" w:cs="Calibri"/>
          <w:sz w:val="22"/>
          <w:szCs w:val="22"/>
          <w:lang w:eastAsia="en-US"/>
        </w:rPr>
        <w:t xml:space="preserve">The aid granted to the participants of the mobility program Erasmus + </w:t>
      </w:r>
      <w:r w:rsidR="00062F70" w:rsidRPr="00D92AFB">
        <w:rPr>
          <w:rFonts w:ascii="Calibri" w:eastAsia="Calibri" w:hAnsi="Calibri" w:cs="Calibri"/>
          <w:sz w:val="22"/>
          <w:szCs w:val="22"/>
          <w:lang w:eastAsia="en-US"/>
        </w:rPr>
        <w:t>is</w:t>
      </w:r>
      <w:r w:rsidRPr="00D92AFB">
        <w:rPr>
          <w:rFonts w:ascii="Calibri" w:eastAsia="Calibri" w:hAnsi="Calibri" w:cs="Calibri"/>
          <w:sz w:val="22"/>
          <w:szCs w:val="22"/>
          <w:lang w:eastAsia="en-US"/>
        </w:rPr>
        <w:t xml:space="preserve"> designed to partially cover the expenses incurred by them during their stay abroad.</w:t>
      </w:r>
    </w:p>
    <w:p w:rsidR="00BF266C" w:rsidRPr="00D92AFB" w:rsidRDefault="00BF266C" w:rsidP="00384E48">
      <w:pPr>
        <w:jc w:val="both"/>
        <w:rPr>
          <w:rFonts w:ascii="Calibri" w:eastAsia="Calibri" w:hAnsi="Calibri" w:cs="Calibri"/>
          <w:sz w:val="22"/>
          <w:szCs w:val="22"/>
          <w:lang w:eastAsia="en-US"/>
        </w:rPr>
      </w:pPr>
    </w:p>
    <w:p w:rsidR="00BF266C" w:rsidRPr="00D92AFB" w:rsidRDefault="00BF266C" w:rsidP="00384E48">
      <w:pPr>
        <w:jc w:val="both"/>
        <w:rPr>
          <w:rFonts w:ascii="Calibri" w:eastAsia="Calibri" w:hAnsi="Calibri" w:cs="Calibri"/>
          <w:sz w:val="22"/>
          <w:szCs w:val="22"/>
          <w:lang w:eastAsia="en-US"/>
        </w:rPr>
      </w:pPr>
      <w:r w:rsidRPr="00D92AFB">
        <w:rPr>
          <w:rFonts w:ascii="Calibri" w:eastAsia="Calibri" w:hAnsi="Calibri" w:cs="Calibri"/>
          <w:sz w:val="22"/>
          <w:szCs w:val="22"/>
          <w:lang w:eastAsia="en-US"/>
        </w:rPr>
        <w:t>Aid funds from the European Union under th</w:t>
      </w:r>
      <w:r w:rsidR="003C449B" w:rsidRPr="00D92AFB">
        <w:rPr>
          <w:rFonts w:ascii="Calibri" w:eastAsia="Calibri" w:hAnsi="Calibri" w:cs="Calibri"/>
          <w:sz w:val="22"/>
          <w:szCs w:val="22"/>
          <w:lang w:eastAsia="en-US"/>
        </w:rPr>
        <w:t>is</w:t>
      </w:r>
      <w:r w:rsidRPr="00D92AFB">
        <w:rPr>
          <w:rFonts w:ascii="Calibri" w:eastAsia="Calibri" w:hAnsi="Calibri" w:cs="Calibri"/>
          <w:sz w:val="22"/>
          <w:szCs w:val="22"/>
          <w:lang w:eastAsia="en-US"/>
        </w:rPr>
        <w:t xml:space="preserve"> call include:</w:t>
      </w:r>
    </w:p>
    <w:p w:rsidR="00043AF1" w:rsidRPr="00D92AFB" w:rsidRDefault="00043AF1" w:rsidP="00384E48">
      <w:pPr>
        <w:jc w:val="both"/>
        <w:rPr>
          <w:rFonts w:ascii="Calibri" w:eastAsia="Calibri" w:hAnsi="Calibri" w:cs="Calibri"/>
          <w:sz w:val="22"/>
          <w:szCs w:val="22"/>
          <w:lang w:eastAsia="en-US"/>
        </w:rPr>
      </w:pPr>
    </w:p>
    <w:p w:rsidR="00BF266C" w:rsidRPr="00D92AFB" w:rsidRDefault="00BF266C" w:rsidP="00B872FA">
      <w:pPr>
        <w:ind w:left="708"/>
        <w:jc w:val="both"/>
        <w:rPr>
          <w:rFonts w:ascii="Calibri" w:eastAsia="Calibri" w:hAnsi="Calibri" w:cs="Calibri"/>
          <w:sz w:val="22"/>
          <w:szCs w:val="22"/>
          <w:lang w:val="en-US" w:eastAsia="en-US"/>
        </w:rPr>
      </w:pPr>
      <w:r w:rsidRPr="00D92AFB">
        <w:rPr>
          <w:rFonts w:ascii="Calibri" w:eastAsia="Calibri" w:hAnsi="Calibri" w:cs="Calibri"/>
          <w:sz w:val="22"/>
          <w:szCs w:val="22"/>
          <w:lang w:eastAsia="en-US"/>
        </w:rPr>
        <w:t>1. A</w:t>
      </w:r>
      <w:r w:rsidR="00062F70" w:rsidRPr="00D92AFB">
        <w:rPr>
          <w:rFonts w:ascii="Calibri" w:eastAsia="Calibri" w:hAnsi="Calibri" w:cs="Calibri"/>
          <w:sz w:val="22"/>
          <w:szCs w:val="22"/>
          <w:lang w:eastAsia="en-US"/>
        </w:rPr>
        <w:t>n aid</w:t>
      </w:r>
      <w:r w:rsidR="00043AF1" w:rsidRPr="00D92AFB">
        <w:rPr>
          <w:rFonts w:ascii="Calibri" w:eastAsia="Calibri" w:hAnsi="Calibri" w:cs="Calibri"/>
          <w:sz w:val="22"/>
          <w:szCs w:val="22"/>
          <w:lang w:eastAsia="en-US"/>
        </w:rPr>
        <w:t xml:space="preserve"> to cover </w:t>
      </w:r>
      <w:r w:rsidRPr="00D92AFB">
        <w:rPr>
          <w:rFonts w:ascii="Calibri" w:eastAsia="Calibri" w:hAnsi="Calibri" w:cs="Calibri"/>
          <w:b/>
          <w:sz w:val="22"/>
          <w:szCs w:val="22"/>
          <w:lang w:eastAsia="en-US"/>
        </w:rPr>
        <w:t>subsistence expenses</w:t>
      </w:r>
      <w:r w:rsidRPr="00D92AFB">
        <w:rPr>
          <w:rFonts w:ascii="Calibri" w:eastAsia="Calibri" w:hAnsi="Calibri" w:cs="Calibri"/>
          <w:sz w:val="22"/>
          <w:szCs w:val="22"/>
          <w:lang w:eastAsia="en-US"/>
        </w:rPr>
        <w:t>: This amount is set according to the country of destination and length of stay. The aid is divided by groups of countries, according to the approximate cost of living. Spain is included in Group 2 and mobilities contribution to this country is</w:t>
      </w:r>
      <w:r w:rsidR="00B872FA" w:rsidRPr="00D92AFB">
        <w:rPr>
          <w:rFonts w:ascii="Calibri" w:eastAsia="Calibri" w:hAnsi="Calibri" w:cs="Calibri"/>
          <w:sz w:val="22"/>
          <w:szCs w:val="22"/>
          <w:lang w:val="en-US" w:eastAsia="en-US"/>
        </w:rPr>
        <w:t xml:space="preserve"> </w:t>
      </w:r>
      <w:r w:rsidR="00B208D7" w:rsidRPr="00D92AFB">
        <w:rPr>
          <w:rFonts w:ascii="Calibri" w:eastAsia="Calibri" w:hAnsi="Calibri" w:cs="Calibri"/>
          <w:sz w:val="22"/>
          <w:szCs w:val="22"/>
          <w:lang w:val="en-US" w:eastAsia="en-US"/>
        </w:rPr>
        <w:t>850</w:t>
      </w:r>
      <w:r w:rsidR="00B872FA" w:rsidRPr="00D92AFB">
        <w:rPr>
          <w:rFonts w:ascii="Calibri" w:eastAsia="Calibri" w:hAnsi="Calibri" w:cs="Calibri"/>
          <w:b/>
          <w:sz w:val="22"/>
          <w:szCs w:val="22"/>
          <w:lang w:val="en-US" w:eastAsia="en-US"/>
        </w:rPr>
        <w:t xml:space="preserve"> EUR </w:t>
      </w:r>
      <w:r w:rsidR="00B208D7" w:rsidRPr="00D92AFB">
        <w:rPr>
          <w:rFonts w:ascii="Calibri" w:eastAsia="Calibri" w:hAnsi="Calibri" w:cs="Calibri"/>
          <w:b/>
          <w:sz w:val="22"/>
          <w:szCs w:val="22"/>
          <w:lang w:val="en-US" w:eastAsia="en-US"/>
        </w:rPr>
        <w:t>a month for students.</w:t>
      </w:r>
    </w:p>
    <w:p w:rsidR="00B872FA" w:rsidRPr="00D92AFB" w:rsidRDefault="00B872FA" w:rsidP="00B872FA">
      <w:pPr>
        <w:ind w:left="708"/>
        <w:jc w:val="both"/>
        <w:rPr>
          <w:rFonts w:ascii="Calibri" w:eastAsia="Calibri" w:hAnsi="Calibri" w:cs="Calibri"/>
          <w:sz w:val="22"/>
          <w:szCs w:val="22"/>
          <w:lang w:val="en-US" w:eastAsia="en-US"/>
        </w:rPr>
      </w:pPr>
    </w:p>
    <w:p w:rsidR="00876721" w:rsidRPr="00D92AFB" w:rsidRDefault="00B872FA" w:rsidP="00876721">
      <w:pPr>
        <w:ind w:left="708"/>
        <w:jc w:val="both"/>
        <w:rPr>
          <w:rFonts w:ascii="Calibri" w:hAnsi="Calibri" w:cs="Calibri"/>
          <w:sz w:val="22"/>
          <w:szCs w:val="22"/>
          <w:lang w:val="en-US"/>
        </w:rPr>
      </w:pPr>
      <w:r w:rsidRPr="00D92AFB">
        <w:rPr>
          <w:rFonts w:ascii="Calibri" w:eastAsia="Calibri" w:hAnsi="Calibri" w:cs="Calibri"/>
          <w:sz w:val="22"/>
          <w:szCs w:val="22"/>
          <w:lang w:eastAsia="en-US"/>
        </w:rPr>
        <w:t xml:space="preserve">2. </w:t>
      </w:r>
      <w:r w:rsidR="00062F70" w:rsidRPr="00D92AFB">
        <w:rPr>
          <w:rFonts w:ascii="Calibri" w:eastAsia="Calibri" w:hAnsi="Calibri" w:cs="Calibri"/>
          <w:b/>
          <w:sz w:val="22"/>
          <w:szCs w:val="22"/>
          <w:lang w:eastAsia="en-US"/>
        </w:rPr>
        <w:t>an aid to help</w:t>
      </w:r>
      <w:r w:rsidRPr="00D92AFB">
        <w:rPr>
          <w:rFonts w:ascii="Calibri" w:eastAsia="Calibri" w:hAnsi="Calibri" w:cs="Calibri"/>
          <w:sz w:val="22"/>
          <w:szCs w:val="22"/>
          <w:lang w:eastAsia="en-US"/>
        </w:rPr>
        <w:t xml:space="preserve"> cover </w:t>
      </w:r>
      <w:r w:rsidRPr="00D92AFB">
        <w:rPr>
          <w:rFonts w:ascii="Calibri" w:eastAsia="Calibri" w:hAnsi="Calibri" w:cs="Calibri"/>
          <w:b/>
          <w:sz w:val="22"/>
          <w:szCs w:val="22"/>
          <w:lang w:eastAsia="en-US"/>
        </w:rPr>
        <w:t>travel expenses</w:t>
      </w:r>
      <w:r w:rsidRPr="00D92AFB">
        <w:rPr>
          <w:rFonts w:ascii="Calibri" w:eastAsia="Calibri" w:hAnsi="Calibri" w:cs="Calibri"/>
          <w:sz w:val="22"/>
          <w:szCs w:val="22"/>
          <w:lang w:eastAsia="en-US"/>
        </w:rPr>
        <w:t xml:space="preserve">. The amount is calculated </w:t>
      </w:r>
      <w:r w:rsidR="00401342" w:rsidRPr="00D92AFB">
        <w:rPr>
          <w:rFonts w:ascii="Calibri" w:eastAsia="Calibri" w:hAnsi="Calibri" w:cs="Calibri"/>
          <w:sz w:val="22"/>
          <w:szCs w:val="22"/>
          <w:lang w:eastAsia="en-US"/>
        </w:rPr>
        <w:t>as a function of distance bands.</w:t>
      </w:r>
    </w:p>
    <w:p w:rsidR="00B872FA" w:rsidRPr="006E6424" w:rsidRDefault="00B872FA" w:rsidP="00722BD4">
      <w:pPr>
        <w:jc w:val="both"/>
        <w:rPr>
          <w:rFonts w:ascii="Calibri" w:eastAsia="Calibri" w:hAnsi="Calibri" w:cs="Calibri"/>
          <w:sz w:val="22"/>
          <w:szCs w:val="22"/>
          <w:lang w:val="es-ES" w:eastAsia="en-US"/>
        </w:rPr>
      </w:pPr>
      <w:r w:rsidRPr="00D92AFB">
        <w:rPr>
          <w:rFonts w:ascii="Calibri" w:eastAsia="Calibri" w:hAnsi="Calibri" w:cs="Calibri"/>
          <w:sz w:val="22"/>
          <w:szCs w:val="22"/>
          <w:lang w:eastAsia="en-US"/>
        </w:rPr>
        <w:t>The distance should be calculated between the city of origin and University City University of destination, using the distance calculator European Union (</w:t>
      </w:r>
      <w:hyperlink r:id="rId9" w:history="1">
        <w:r w:rsidR="00B35359" w:rsidRPr="00D92AFB">
          <w:rPr>
            <w:rStyle w:val="Hyperlink"/>
            <w:rFonts w:ascii="Calibri" w:eastAsia="Calibri" w:hAnsi="Calibri" w:cs="Calibri"/>
            <w:sz w:val="22"/>
            <w:szCs w:val="22"/>
            <w:lang w:eastAsia="en-US"/>
          </w:rPr>
          <w:t>http://ec.europa.eu/programmes/erasmus-plus/tools/distance_en.htm</w:t>
        </w:r>
      </w:hyperlink>
      <w:r w:rsidR="00B35359" w:rsidRPr="00D92AFB">
        <w:rPr>
          <w:rFonts w:ascii="Calibri" w:eastAsia="Calibri" w:hAnsi="Calibri" w:cs="Calibri"/>
          <w:sz w:val="22"/>
          <w:szCs w:val="22"/>
          <w:lang w:eastAsia="en-US"/>
        </w:rPr>
        <w:t>).</w:t>
      </w:r>
      <w:r w:rsidR="00A0545A" w:rsidRPr="00D92AFB">
        <w:rPr>
          <w:rFonts w:ascii="Calibri" w:eastAsia="Calibri" w:hAnsi="Calibri" w:cs="Calibri"/>
          <w:sz w:val="22"/>
          <w:szCs w:val="22"/>
          <w:lang w:eastAsia="en-US"/>
        </w:rPr>
        <w:t xml:space="preserve"> </w:t>
      </w:r>
      <w:r w:rsidR="00A0545A" w:rsidRPr="006E6424">
        <w:rPr>
          <w:rFonts w:ascii="Calibri" w:eastAsia="Calibri" w:hAnsi="Calibri" w:cs="Calibri"/>
          <w:sz w:val="22"/>
          <w:szCs w:val="22"/>
          <w:lang w:val="es-ES" w:eastAsia="en-US"/>
        </w:rPr>
        <w:t xml:space="preserve">In the case of </w:t>
      </w:r>
      <w:r w:rsidR="007233BA">
        <w:rPr>
          <w:rFonts w:ascii="Calibri" w:hAnsi="Calibri" w:cs="Calibri"/>
          <w:color w:val="000000"/>
          <w:sz w:val="22"/>
          <w:szCs w:val="22"/>
          <w:lang w:val="es-ES"/>
        </w:rPr>
        <w:t>your university</w:t>
      </w:r>
      <w:r w:rsidR="00A0545A" w:rsidRPr="006E6424">
        <w:rPr>
          <w:rFonts w:ascii="Calibri" w:eastAsia="Calibri" w:hAnsi="Calibri" w:cs="Calibri"/>
          <w:sz w:val="22"/>
          <w:szCs w:val="22"/>
          <w:lang w:val="es-ES" w:eastAsia="en-US"/>
        </w:rPr>
        <w:t xml:space="preserve">, the allocated travel fund per participant is </w:t>
      </w:r>
      <w:r w:rsidR="007233BA">
        <w:rPr>
          <w:rFonts w:ascii="Calibri" w:eastAsia="Calibri" w:hAnsi="Calibri" w:cs="Calibri"/>
          <w:b/>
          <w:bCs/>
          <w:sz w:val="22"/>
          <w:szCs w:val="22"/>
          <w:lang w:val="es-ES" w:eastAsia="en-US"/>
        </w:rPr>
        <w:t>530</w:t>
      </w:r>
      <w:r w:rsidR="00A0545A" w:rsidRPr="006E6424">
        <w:rPr>
          <w:rFonts w:ascii="Calibri" w:eastAsia="Calibri" w:hAnsi="Calibri" w:cs="Calibri"/>
          <w:sz w:val="22"/>
          <w:szCs w:val="22"/>
          <w:lang w:val="es-ES" w:eastAsia="en-US"/>
        </w:rPr>
        <w:t xml:space="preserve"> €.</w:t>
      </w:r>
    </w:p>
    <w:p w:rsidR="008C5888" w:rsidRPr="006E6424" w:rsidRDefault="008C5888" w:rsidP="00722BD4">
      <w:pPr>
        <w:jc w:val="both"/>
        <w:rPr>
          <w:rFonts w:ascii="Calibri" w:hAnsi="Calibri" w:cs="Calibri"/>
          <w:sz w:val="22"/>
          <w:szCs w:val="22"/>
          <w:lang w:val="es-ES"/>
        </w:rPr>
      </w:pPr>
    </w:p>
    <w:p w:rsidR="0095476E" w:rsidRPr="00D92AFB" w:rsidRDefault="00401342" w:rsidP="00722BD4">
      <w:pPr>
        <w:jc w:val="both"/>
        <w:rPr>
          <w:rFonts w:ascii="Calibri" w:hAnsi="Calibri" w:cs="Calibri"/>
          <w:sz w:val="22"/>
          <w:szCs w:val="22"/>
          <w:lang w:val="en-US"/>
        </w:rPr>
      </w:pPr>
      <w:r w:rsidRPr="00D92AFB">
        <w:rPr>
          <w:rFonts w:ascii="Calibri" w:hAnsi="Calibri" w:cs="Calibri"/>
          <w:sz w:val="22"/>
          <w:szCs w:val="22"/>
          <w:lang w:val="en-US"/>
        </w:rPr>
        <w:t>Th</w:t>
      </w:r>
      <w:r w:rsidR="0095476E" w:rsidRPr="00D92AFB">
        <w:rPr>
          <w:rFonts w:ascii="Calibri" w:hAnsi="Calibri" w:cs="Calibri"/>
          <w:sz w:val="22"/>
          <w:szCs w:val="22"/>
          <w:lang w:val="en-US"/>
        </w:rPr>
        <w:t xml:space="preserve">e </w:t>
      </w:r>
      <w:r w:rsidR="0095476E" w:rsidRPr="00D92AFB">
        <w:rPr>
          <w:rFonts w:ascii="Calibri" w:hAnsi="Calibri" w:cs="Calibri"/>
          <w:b/>
          <w:sz w:val="22"/>
          <w:szCs w:val="22"/>
          <w:lang w:val="en-US"/>
        </w:rPr>
        <w:t>maximum funding period</w:t>
      </w:r>
      <w:r w:rsidR="0095476E" w:rsidRPr="00D92AFB">
        <w:rPr>
          <w:rFonts w:ascii="Calibri" w:hAnsi="Calibri" w:cs="Calibri"/>
          <w:sz w:val="22"/>
          <w:szCs w:val="22"/>
          <w:lang w:val="en-US"/>
        </w:rPr>
        <w:t xml:space="preserve"> for each type of mobility will be </w:t>
      </w:r>
      <w:r w:rsidR="0095476E" w:rsidRPr="00D92AFB">
        <w:rPr>
          <w:rFonts w:ascii="Calibri" w:hAnsi="Calibri" w:cs="Calibri"/>
          <w:b/>
          <w:sz w:val="22"/>
          <w:szCs w:val="22"/>
          <w:lang w:val="en-US"/>
        </w:rPr>
        <w:t xml:space="preserve">5 </w:t>
      </w:r>
      <w:r w:rsidR="00B208D7" w:rsidRPr="00D92AFB">
        <w:rPr>
          <w:rFonts w:ascii="Calibri" w:hAnsi="Calibri" w:cs="Calibri"/>
          <w:b/>
          <w:sz w:val="22"/>
          <w:szCs w:val="22"/>
          <w:lang w:val="en-US"/>
        </w:rPr>
        <w:t>months</w:t>
      </w:r>
      <w:r w:rsidR="00C61F30" w:rsidRPr="00D92AFB">
        <w:rPr>
          <w:rFonts w:ascii="Calibri" w:hAnsi="Calibri" w:cs="Calibri"/>
          <w:sz w:val="22"/>
          <w:szCs w:val="22"/>
          <w:lang w:val="en-US"/>
        </w:rPr>
        <w:t>.</w:t>
      </w:r>
    </w:p>
    <w:p w:rsidR="00B208D7" w:rsidRPr="00D92AFB" w:rsidRDefault="00B208D7" w:rsidP="00722BD4">
      <w:pPr>
        <w:jc w:val="both"/>
        <w:rPr>
          <w:rFonts w:ascii="Calibri" w:hAnsi="Calibri" w:cs="Calibri"/>
          <w:sz w:val="22"/>
          <w:szCs w:val="22"/>
          <w:lang w:val="en-US"/>
        </w:rPr>
      </w:pPr>
    </w:p>
    <w:p w:rsidR="00B208D7" w:rsidRPr="00D92AFB" w:rsidRDefault="00B208D7" w:rsidP="00722BD4">
      <w:pPr>
        <w:jc w:val="both"/>
        <w:rPr>
          <w:rFonts w:ascii="Calibri" w:hAnsi="Calibri" w:cs="Calibri"/>
          <w:sz w:val="22"/>
          <w:szCs w:val="22"/>
          <w:lang w:val="en-US"/>
        </w:rPr>
      </w:pPr>
      <w:r w:rsidRPr="00D92AFB">
        <w:rPr>
          <w:rFonts w:ascii="Calibri" w:hAnsi="Calibri" w:cs="Calibri"/>
          <w:sz w:val="22"/>
          <w:szCs w:val="22"/>
          <w:lang w:val="en-US"/>
        </w:rPr>
        <w:t xml:space="preserve">80 % of the total funding will be paid by bank transfer to the students’ bank account in Spain. Students are advised to open a bank account in Huelva as soon as possible after arrival in order to </w:t>
      </w:r>
      <w:r w:rsidR="00242F84" w:rsidRPr="00D92AFB">
        <w:rPr>
          <w:rFonts w:ascii="Calibri" w:hAnsi="Calibri" w:cs="Calibri"/>
          <w:sz w:val="22"/>
          <w:szCs w:val="22"/>
          <w:lang w:val="en-US"/>
        </w:rPr>
        <w:t>minimize</w:t>
      </w:r>
      <w:r w:rsidRPr="00D92AFB">
        <w:rPr>
          <w:rFonts w:ascii="Calibri" w:hAnsi="Calibri" w:cs="Calibri"/>
          <w:sz w:val="22"/>
          <w:szCs w:val="22"/>
          <w:lang w:val="en-US"/>
        </w:rPr>
        <w:t xml:space="preserve"> </w:t>
      </w:r>
      <w:r w:rsidR="00242F84" w:rsidRPr="00D92AFB">
        <w:rPr>
          <w:rFonts w:ascii="Calibri" w:hAnsi="Calibri" w:cs="Calibri"/>
          <w:sz w:val="22"/>
          <w:szCs w:val="22"/>
          <w:lang w:val="en-US"/>
        </w:rPr>
        <w:t xml:space="preserve"> the possibility of </w:t>
      </w:r>
      <w:r w:rsidRPr="00D92AFB">
        <w:rPr>
          <w:rFonts w:ascii="Calibri" w:hAnsi="Calibri" w:cs="Calibri"/>
          <w:sz w:val="22"/>
          <w:szCs w:val="22"/>
          <w:lang w:val="en-US"/>
        </w:rPr>
        <w:t>delay</w:t>
      </w:r>
      <w:r w:rsidR="00242F84" w:rsidRPr="00D92AFB">
        <w:rPr>
          <w:rFonts w:ascii="Calibri" w:hAnsi="Calibri" w:cs="Calibri"/>
          <w:sz w:val="22"/>
          <w:szCs w:val="22"/>
          <w:lang w:val="en-US"/>
        </w:rPr>
        <w:t xml:space="preserve"> in payment</w:t>
      </w:r>
      <w:r w:rsidRPr="00D92AFB">
        <w:rPr>
          <w:rFonts w:ascii="Calibri" w:hAnsi="Calibri" w:cs="Calibri"/>
          <w:sz w:val="22"/>
          <w:szCs w:val="22"/>
          <w:lang w:val="en-US"/>
        </w:rPr>
        <w:t xml:space="preserve"> due to bank related issues. </w:t>
      </w:r>
    </w:p>
    <w:p w:rsidR="00242F84" w:rsidRPr="00D92AFB" w:rsidRDefault="00242F84" w:rsidP="00722BD4">
      <w:pPr>
        <w:jc w:val="both"/>
        <w:rPr>
          <w:rFonts w:ascii="Calibri" w:hAnsi="Calibri" w:cs="Calibri"/>
          <w:sz w:val="22"/>
          <w:szCs w:val="22"/>
          <w:lang w:val="en-US"/>
        </w:rPr>
      </w:pPr>
      <w:r w:rsidRPr="00D92AFB">
        <w:rPr>
          <w:rFonts w:ascii="Calibri" w:hAnsi="Calibri" w:cs="Calibri"/>
          <w:sz w:val="22"/>
          <w:szCs w:val="22"/>
          <w:lang w:val="en-US"/>
        </w:rPr>
        <w:t xml:space="preserve">Students should arrive in Huelva with sufficient funds to cover accommodation and living costs for a 4 week period. </w:t>
      </w:r>
    </w:p>
    <w:p w:rsidR="00242F84" w:rsidRPr="00D92AFB" w:rsidRDefault="00242F84" w:rsidP="00722BD4">
      <w:pPr>
        <w:jc w:val="both"/>
        <w:rPr>
          <w:rFonts w:ascii="Calibri" w:hAnsi="Calibri" w:cs="Calibri"/>
          <w:sz w:val="22"/>
          <w:szCs w:val="22"/>
          <w:lang w:val="en-US"/>
        </w:rPr>
      </w:pPr>
      <w:r w:rsidRPr="00D92AFB">
        <w:rPr>
          <w:rFonts w:ascii="Calibri" w:hAnsi="Calibri" w:cs="Calibri"/>
          <w:sz w:val="22"/>
          <w:szCs w:val="22"/>
          <w:lang w:val="en-US"/>
        </w:rPr>
        <w:t xml:space="preserve"> </w:t>
      </w:r>
    </w:p>
    <w:p w:rsidR="00242F84" w:rsidRPr="00D92AFB" w:rsidRDefault="00242F84" w:rsidP="00722BD4">
      <w:pPr>
        <w:jc w:val="both"/>
        <w:rPr>
          <w:rFonts w:ascii="Calibri" w:hAnsi="Calibri" w:cs="Calibri"/>
          <w:sz w:val="22"/>
          <w:szCs w:val="22"/>
          <w:lang w:val="en-US"/>
        </w:rPr>
      </w:pPr>
      <w:r w:rsidRPr="00D92AFB">
        <w:rPr>
          <w:rFonts w:ascii="Calibri" w:hAnsi="Calibri" w:cs="Calibri"/>
          <w:sz w:val="22"/>
          <w:szCs w:val="22"/>
          <w:lang w:val="en-US"/>
        </w:rPr>
        <w:t>The remaining 20% of the funding will be transferred during the last month of the mobility period, before departure, if participants have stayed the full 5 month period and complied with the obligations listed in this Call.</w:t>
      </w:r>
    </w:p>
    <w:p w:rsidR="00C61F30" w:rsidRPr="00D92AFB" w:rsidRDefault="00C61F30" w:rsidP="00722BD4">
      <w:pPr>
        <w:jc w:val="both"/>
        <w:rPr>
          <w:rFonts w:ascii="Calibri" w:hAnsi="Calibri" w:cs="Calibri"/>
          <w:sz w:val="22"/>
          <w:szCs w:val="22"/>
          <w:lang w:val="en-US"/>
        </w:rPr>
      </w:pPr>
    </w:p>
    <w:p w:rsidR="00C61F30" w:rsidRPr="00D92AFB" w:rsidRDefault="00C61F30" w:rsidP="00722BD4">
      <w:pPr>
        <w:jc w:val="both"/>
        <w:rPr>
          <w:rFonts w:ascii="Calibri" w:hAnsi="Calibri" w:cs="Calibri"/>
          <w:b/>
          <w:sz w:val="22"/>
          <w:szCs w:val="22"/>
          <w:lang w:val="en-US"/>
        </w:rPr>
      </w:pPr>
      <w:r w:rsidRPr="00D92AFB">
        <w:rPr>
          <w:rFonts w:ascii="Calibri" w:hAnsi="Calibri" w:cs="Calibri"/>
          <w:b/>
          <w:sz w:val="22"/>
          <w:szCs w:val="22"/>
          <w:lang w:val="en-US"/>
        </w:rPr>
        <w:t xml:space="preserve">Provisions for Participants with special needs/disadvantaged backgrounds: </w:t>
      </w:r>
    </w:p>
    <w:p w:rsidR="00C61F30" w:rsidRPr="00D92AFB" w:rsidRDefault="00C61F30" w:rsidP="00722BD4">
      <w:pPr>
        <w:jc w:val="both"/>
        <w:rPr>
          <w:rFonts w:ascii="Calibri" w:hAnsi="Calibri" w:cs="Calibri"/>
          <w:b/>
          <w:sz w:val="22"/>
          <w:szCs w:val="22"/>
          <w:lang w:val="en-US"/>
        </w:rPr>
      </w:pPr>
      <w:r w:rsidRPr="00D92AFB">
        <w:rPr>
          <w:rFonts w:ascii="Calibri" w:hAnsi="Calibri" w:cs="Calibri"/>
          <w:b/>
          <w:sz w:val="22"/>
          <w:szCs w:val="22"/>
          <w:lang w:val="en-US"/>
        </w:rPr>
        <w:t>Participants who can provide official documentation showing special needs/disadvantaged backgrounds should declare this fact and include the corresponding documents when submitting their applications. If successful in obtaining and Erasmus mobility place in this Call, they should contact the International Office of the UHU as early as possible so that extra funding can be applied for on their behalf and so as to inform of the UHU might best facilitate their needs during the mobility period.</w:t>
      </w:r>
    </w:p>
    <w:p w:rsidR="00F74560" w:rsidRPr="00D92AFB" w:rsidRDefault="00F74560" w:rsidP="00722BD4">
      <w:pPr>
        <w:jc w:val="both"/>
        <w:rPr>
          <w:rFonts w:ascii="Calibri" w:hAnsi="Calibri" w:cs="Calibri"/>
          <w:b/>
          <w:sz w:val="22"/>
          <w:szCs w:val="22"/>
          <w:lang w:val="en-US"/>
        </w:rPr>
      </w:pPr>
    </w:p>
    <w:p w:rsidR="00F74560" w:rsidRPr="00D92AFB" w:rsidRDefault="00F74560" w:rsidP="00F74560">
      <w:pPr>
        <w:suppressAutoHyphens w:val="0"/>
        <w:spacing w:before="100" w:beforeAutospacing="1" w:after="100" w:afterAutospacing="1"/>
        <w:jc w:val="both"/>
        <w:rPr>
          <w:rFonts w:ascii="Calibri" w:hAnsi="Calibri" w:cs="Calibri"/>
          <w:sz w:val="22"/>
          <w:szCs w:val="22"/>
          <w:lang w:val="en-GB" w:eastAsia="es-ES"/>
        </w:rPr>
      </w:pPr>
      <w:r w:rsidRPr="00D92AFB">
        <w:rPr>
          <w:rFonts w:ascii="Calibri" w:hAnsi="Calibri" w:cs="Calibri"/>
          <w:b/>
          <w:bCs/>
          <w:sz w:val="22"/>
          <w:szCs w:val="22"/>
          <w:lang w:val="en-US" w:eastAsia="es-ES"/>
        </w:rPr>
        <w:t>8. LANGUAGE PREPARATION</w:t>
      </w:r>
    </w:p>
    <w:p w:rsidR="00F74560" w:rsidRPr="00D92AFB" w:rsidRDefault="00F74560" w:rsidP="00F74560">
      <w:pPr>
        <w:suppressAutoHyphens w:val="0"/>
        <w:spacing w:before="100" w:beforeAutospacing="1" w:after="100" w:afterAutospacing="1"/>
        <w:jc w:val="both"/>
        <w:rPr>
          <w:rFonts w:ascii="Calibri" w:hAnsi="Calibri" w:cs="Calibri"/>
          <w:sz w:val="22"/>
          <w:szCs w:val="22"/>
          <w:lang w:val="en-GB" w:eastAsia="es-ES"/>
        </w:rPr>
      </w:pPr>
      <w:r w:rsidRPr="00D92AFB">
        <w:rPr>
          <w:rFonts w:ascii="Calibri" w:hAnsi="Calibri" w:cs="Calibri"/>
          <w:sz w:val="22"/>
          <w:szCs w:val="22"/>
          <w:lang w:val="en-US" w:eastAsia="es-ES"/>
        </w:rPr>
        <w:lastRenderedPageBreak/>
        <w:t>Selected participants are obliged to take an online language level test (before departure) through the Online Language Support provided by the European Commission, and are encouraged to avail of the Online Language Support tools:</w:t>
      </w:r>
    </w:p>
    <w:p w:rsidR="00F74560" w:rsidRPr="00D92AFB" w:rsidRDefault="00F74560" w:rsidP="00F74560">
      <w:pPr>
        <w:suppressAutoHyphens w:val="0"/>
        <w:spacing w:before="100" w:beforeAutospacing="1" w:after="100" w:afterAutospacing="1"/>
        <w:rPr>
          <w:rFonts w:ascii="Calibri" w:hAnsi="Calibri" w:cs="Calibri"/>
          <w:sz w:val="22"/>
          <w:szCs w:val="22"/>
          <w:lang w:val="en-GB" w:eastAsia="es-ES"/>
        </w:rPr>
      </w:pPr>
      <w:hyperlink r:id="rId10" w:history="1">
        <w:r w:rsidRPr="00D92AFB">
          <w:rPr>
            <w:rFonts w:ascii="Calibri" w:hAnsi="Calibri" w:cs="Calibri"/>
            <w:b/>
            <w:bCs/>
            <w:color w:val="0000FF"/>
            <w:sz w:val="22"/>
            <w:szCs w:val="22"/>
            <w:u w:val="single"/>
            <w:lang w:val="en-US" w:eastAsia="es-ES"/>
          </w:rPr>
          <w:t>https://wikis.ec.europa.eu/display/NAITDOC/Online+Language+Support</w:t>
        </w:r>
      </w:hyperlink>
    </w:p>
    <w:p w:rsidR="00F74560" w:rsidRPr="00D92AFB" w:rsidRDefault="00F74560" w:rsidP="00F74560">
      <w:pPr>
        <w:suppressAutoHyphens w:val="0"/>
        <w:spacing w:before="100" w:beforeAutospacing="1" w:after="100" w:afterAutospacing="1"/>
        <w:rPr>
          <w:rFonts w:ascii="Calibri" w:hAnsi="Calibri" w:cs="Calibri"/>
          <w:sz w:val="22"/>
          <w:szCs w:val="22"/>
          <w:lang w:val="en-GB" w:eastAsia="es-ES"/>
        </w:rPr>
      </w:pPr>
      <w:r w:rsidRPr="00D92AFB">
        <w:rPr>
          <w:rFonts w:ascii="Calibri" w:hAnsi="Calibri" w:cs="Calibri"/>
          <w:sz w:val="22"/>
          <w:szCs w:val="22"/>
          <w:lang w:val="en-GB" w:eastAsia="es-ES"/>
        </w:rPr>
        <w:t> </w:t>
      </w:r>
    </w:p>
    <w:p w:rsidR="00F74560" w:rsidRPr="00D92AFB" w:rsidRDefault="00F74560" w:rsidP="00722BD4">
      <w:pPr>
        <w:jc w:val="both"/>
        <w:rPr>
          <w:rFonts w:ascii="Calibri" w:hAnsi="Calibri" w:cs="Calibri"/>
          <w:b/>
          <w:sz w:val="22"/>
          <w:szCs w:val="22"/>
          <w:lang w:val="en-GB"/>
        </w:rPr>
      </w:pPr>
    </w:p>
    <w:p w:rsidR="008C5888" w:rsidRPr="00D92AFB" w:rsidRDefault="008C5888" w:rsidP="00722BD4">
      <w:pPr>
        <w:jc w:val="both"/>
        <w:rPr>
          <w:rFonts w:ascii="Calibri" w:hAnsi="Calibri" w:cs="Calibri"/>
          <w:sz w:val="22"/>
          <w:szCs w:val="22"/>
          <w:lang w:val="en-US"/>
        </w:rPr>
      </w:pPr>
    </w:p>
    <w:p w:rsidR="006E04C4" w:rsidRPr="00D92AFB" w:rsidRDefault="00F74560" w:rsidP="009513CB">
      <w:pPr>
        <w:spacing w:line="288" w:lineRule="auto"/>
        <w:jc w:val="both"/>
        <w:rPr>
          <w:rFonts w:ascii="Calibri" w:hAnsi="Calibri" w:cs="Calibri"/>
          <w:b/>
          <w:sz w:val="22"/>
          <w:szCs w:val="22"/>
          <w:lang w:val="en-US"/>
        </w:rPr>
      </w:pPr>
      <w:r w:rsidRPr="00D92AFB">
        <w:rPr>
          <w:rFonts w:ascii="Calibri" w:hAnsi="Calibri" w:cs="Calibri"/>
          <w:b/>
          <w:sz w:val="22"/>
          <w:szCs w:val="22"/>
          <w:lang w:val="en-US"/>
        </w:rPr>
        <w:t>9</w:t>
      </w:r>
      <w:r w:rsidR="009513CB" w:rsidRPr="00D92AFB">
        <w:rPr>
          <w:rFonts w:ascii="Calibri" w:hAnsi="Calibri" w:cs="Calibri"/>
          <w:b/>
          <w:sz w:val="22"/>
          <w:szCs w:val="22"/>
          <w:lang w:val="en-US"/>
        </w:rPr>
        <w:t>. COMMUNICATION.</w:t>
      </w:r>
    </w:p>
    <w:p w:rsidR="009513CB" w:rsidRPr="00D92AFB" w:rsidRDefault="009513CB" w:rsidP="00096B6F">
      <w:pPr>
        <w:spacing w:line="288" w:lineRule="auto"/>
        <w:jc w:val="both"/>
        <w:rPr>
          <w:rFonts w:ascii="Calibri" w:hAnsi="Calibri" w:cs="Calibri"/>
          <w:sz w:val="22"/>
          <w:szCs w:val="22"/>
          <w:lang w:val="en-US"/>
        </w:rPr>
      </w:pPr>
      <w:r w:rsidRPr="00D92AFB">
        <w:rPr>
          <w:rFonts w:ascii="Calibri" w:hAnsi="Calibri" w:cs="Calibri"/>
          <w:sz w:val="22"/>
          <w:szCs w:val="22"/>
          <w:lang w:val="en-US"/>
        </w:rPr>
        <w:t xml:space="preserve">All </w:t>
      </w:r>
      <w:r w:rsidR="00062F70" w:rsidRPr="00D92AFB">
        <w:rPr>
          <w:rFonts w:ascii="Calibri" w:hAnsi="Calibri" w:cs="Calibri"/>
          <w:sz w:val="22"/>
          <w:szCs w:val="22"/>
          <w:lang w:val="en-US"/>
        </w:rPr>
        <w:t>communications by the candidates</w:t>
      </w:r>
      <w:r w:rsidRPr="00D92AFB">
        <w:rPr>
          <w:rFonts w:ascii="Calibri" w:hAnsi="Calibri" w:cs="Calibri"/>
          <w:sz w:val="22"/>
          <w:szCs w:val="22"/>
          <w:lang w:val="en-US"/>
        </w:rPr>
        <w:t xml:space="preserve"> must be made </w:t>
      </w:r>
      <w:r w:rsidR="00062F70" w:rsidRPr="00D92AFB">
        <w:rPr>
          <w:rFonts w:ascii="Calibri" w:hAnsi="Calibri" w:cs="Calibri"/>
          <w:sz w:val="22"/>
          <w:szCs w:val="22"/>
          <w:lang w:val="en-US"/>
        </w:rPr>
        <w:t>to</w:t>
      </w:r>
      <w:r w:rsidRPr="00D92AFB">
        <w:rPr>
          <w:rFonts w:ascii="Calibri" w:hAnsi="Calibri" w:cs="Calibri"/>
          <w:sz w:val="22"/>
          <w:szCs w:val="22"/>
          <w:lang w:val="en-US"/>
        </w:rPr>
        <w:t xml:space="preserve"> its </w:t>
      </w:r>
      <w:r w:rsidR="00062F70" w:rsidRPr="00D92AFB">
        <w:rPr>
          <w:rFonts w:ascii="Calibri" w:hAnsi="Calibri" w:cs="Calibri"/>
          <w:sz w:val="22"/>
          <w:szCs w:val="22"/>
          <w:lang w:val="en-US"/>
        </w:rPr>
        <w:t xml:space="preserve">home </w:t>
      </w:r>
      <w:r w:rsidRPr="00D92AFB">
        <w:rPr>
          <w:rFonts w:ascii="Calibri" w:hAnsi="Calibri" w:cs="Calibri"/>
          <w:sz w:val="22"/>
          <w:szCs w:val="22"/>
          <w:lang w:val="en-US"/>
        </w:rPr>
        <w:t>International Relations</w:t>
      </w:r>
      <w:r w:rsidR="00062F70" w:rsidRPr="00D92AFB">
        <w:rPr>
          <w:rFonts w:ascii="Calibri" w:hAnsi="Calibri" w:cs="Calibri"/>
          <w:sz w:val="22"/>
          <w:szCs w:val="22"/>
          <w:lang w:val="en-US"/>
        </w:rPr>
        <w:t xml:space="preserve"> office</w:t>
      </w:r>
      <w:r w:rsidRPr="00D92AFB">
        <w:rPr>
          <w:rFonts w:ascii="Calibri" w:hAnsi="Calibri" w:cs="Calibri"/>
          <w:sz w:val="22"/>
          <w:szCs w:val="22"/>
          <w:lang w:val="en-US"/>
        </w:rPr>
        <w:t>. Once selected, beneficiaries may contact the University of Huelva through the addresses:</w:t>
      </w:r>
    </w:p>
    <w:p w:rsidR="00876721" w:rsidRPr="00D92AFB" w:rsidRDefault="00876721" w:rsidP="00096B6F">
      <w:pPr>
        <w:spacing w:line="288" w:lineRule="auto"/>
        <w:jc w:val="both"/>
        <w:rPr>
          <w:rFonts w:ascii="Calibri" w:hAnsi="Calibri" w:cs="Calibri"/>
          <w:sz w:val="22"/>
          <w:szCs w:val="22"/>
          <w:lang w:val="en-US"/>
        </w:rPr>
      </w:pPr>
    </w:p>
    <w:p w:rsidR="00E37167" w:rsidRPr="00D92AFB" w:rsidRDefault="00C73383" w:rsidP="006E6424">
      <w:pPr>
        <w:spacing w:line="288" w:lineRule="auto"/>
        <w:jc w:val="both"/>
        <w:rPr>
          <w:rFonts w:ascii="Calibri" w:hAnsi="Calibri" w:cs="Calibri"/>
          <w:b/>
          <w:sz w:val="22"/>
          <w:szCs w:val="22"/>
          <w:lang w:val="es-ES"/>
        </w:rPr>
      </w:pPr>
      <w:hyperlink r:id="rId11" w:history="1">
        <w:r w:rsidRPr="00D92AFB">
          <w:rPr>
            <w:rStyle w:val="Hyperlink"/>
            <w:rFonts w:ascii="Calibri" w:hAnsi="Calibri" w:cs="Calibri"/>
            <w:sz w:val="22"/>
            <w:szCs w:val="22"/>
            <w:lang w:val="en-GB"/>
          </w:rPr>
          <w:t>drinter02@sc.uhu.es</w:t>
        </w:r>
      </w:hyperlink>
      <w:r w:rsidRPr="00D92AFB">
        <w:rPr>
          <w:rFonts w:ascii="Calibri" w:hAnsi="Calibri" w:cs="Calibri"/>
          <w:sz w:val="22"/>
          <w:szCs w:val="22"/>
          <w:lang w:val="en-GB"/>
        </w:rPr>
        <w:t xml:space="preserve"> Student mobility issues</w:t>
      </w:r>
    </w:p>
    <w:p w:rsidR="00E861B2" w:rsidRPr="00D92AFB" w:rsidRDefault="00E861B2" w:rsidP="00DA1944">
      <w:pPr>
        <w:pStyle w:val="ListParagraph"/>
        <w:ind w:left="1080"/>
        <w:jc w:val="both"/>
        <w:rPr>
          <w:rFonts w:cs="Calibri"/>
        </w:rPr>
      </w:pPr>
    </w:p>
    <w:p w:rsidR="00410B2D" w:rsidRPr="00D92AFB" w:rsidRDefault="00410B2D" w:rsidP="00E37167">
      <w:pPr>
        <w:jc w:val="both"/>
        <w:rPr>
          <w:rFonts w:ascii="Calibri" w:hAnsi="Calibri" w:cs="Calibri"/>
          <w:sz w:val="22"/>
          <w:szCs w:val="22"/>
          <w:lang w:val="es-ES"/>
        </w:rPr>
      </w:pPr>
    </w:p>
    <w:p w:rsidR="00161E31" w:rsidRPr="00D92AFB" w:rsidRDefault="00161E31" w:rsidP="00E37167">
      <w:pPr>
        <w:jc w:val="both"/>
        <w:rPr>
          <w:rFonts w:ascii="Calibri" w:hAnsi="Calibri" w:cs="Calibri"/>
          <w:sz w:val="22"/>
          <w:szCs w:val="22"/>
          <w:lang w:val="es-ES"/>
        </w:rPr>
      </w:pPr>
    </w:p>
    <w:p w:rsidR="00E23565" w:rsidRPr="00D92AFB" w:rsidRDefault="00E23565" w:rsidP="00E37167">
      <w:pPr>
        <w:jc w:val="both"/>
        <w:rPr>
          <w:rFonts w:ascii="Calibri" w:hAnsi="Calibri" w:cs="Calibri"/>
          <w:sz w:val="22"/>
          <w:szCs w:val="22"/>
          <w:lang w:val="es-ES"/>
        </w:rPr>
      </w:pPr>
    </w:p>
    <w:p w:rsidR="00E23565" w:rsidRPr="00D92AFB" w:rsidRDefault="00E23565" w:rsidP="00E37167">
      <w:pPr>
        <w:jc w:val="both"/>
        <w:rPr>
          <w:rFonts w:ascii="Calibri" w:hAnsi="Calibri" w:cs="Calibri"/>
          <w:sz w:val="22"/>
          <w:szCs w:val="22"/>
          <w:lang w:val="es-ES"/>
        </w:rPr>
      </w:pPr>
    </w:p>
    <w:p w:rsidR="00E23565" w:rsidRPr="00D92AFB" w:rsidRDefault="00E23565" w:rsidP="00E37167">
      <w:pPr>
        <w:jc w:val="both"/>
        <w:rPr>
          <w:rFonts w:ascii="Calibri" w:hAnsi="Calibri" w:cs="Calibri"/>
          <w:sz w:val="22"/>
          <w:szCs w:val="22"/>
          <w:lang w:val="es-ES"/>
        </w:rPr>
      </w:pPr>
    </w:p>
    <w:p w:rsidR="00161E31" w:rsidRPr="00D92AFB" w:rsidRDefault="00161E31"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p w:rsidR="00B86EAE" w:rsidRPr="00D92AFB" w:rsidRDefault="00B86EAE" w:rsidP="00E37167">
      <w:pPr>
        <w:jc w:val="both"/>
        <w:rPr>
          <w:rFonts w:ascii="Calibri" w:hAnsi="Calibri" w:cs="Calibri"/>
          <w:sz w:val="22"/>
          <w:szCs w:val="22"/>
          <w:lang w:val="es-ES"/>
        </w:rPr>
      </w:pPr>
    </w:p>
    <w:sectPr w:rsidR="00B86EAE" w:rsidRPr="00D92AFB" w:rsidSect="00A934D3">
      <w:type w:val="continuous"/>
      <w:pgSz w:w="11906" w:h="16838" w:code="9"/>
      <w:pgMar w:top="1985" w:right="1418" w:bottom="1134"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02D" w:rsidRDefault="00B7502D">
      <w:r>
        <w:separator/>
      </w:r>
    </w:p>
  </w:endnote>
  <w:endnote w:type="continuationSeparator" w:id="0">
    <w:p w:rsidR="00B7502D" w:rsidRDefault="00B7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ZapfHumnst Dm BT">
    <w:altName w:val="Lucida Sans Unicode"/>
    <w:charset w:val="00"/>
    <w:family w:val="swiss"/>
    <w:pitch w:val="variable"/>
    <w:sig w:usb0="00000007" w:usb1="00000000" w:usb2="00000000" w:usb3="00000000" w:csb0="00000011" w:csb1="00000000"/>
  </w:font>
  <w:font w:name="ZapfHumnst BT">
    <w:altName w:val="Segoe U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02D" w:rsidRDefault="00B7502D">
      <w:r>
        <w:separator/>
      </w:r>
    </w:p>
  </w:footnote>
  <w:footnote w:type="continuationSeparator" w:id="0">
    <w:p w:rsidR="00B7502D" w:rsidRDefault="00B75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21481_"/>
      </v:shape>
    </w:pict>
  </w:numPicBullet>
  <w:numPicBullet w:numPicBulletId="1">
    <w:pict>
      <v:shape id="_x0000_i1026" type="#_x0000_t75" style="width:9pt;height:9pt" o:bullet="t">
        <v:imagedata r:id="rId2" o:title="BD14581_"/>
      </v:shape>
    </w:pict>
  </w:numPicBullet>
  <w:abstractNum w:abstractNumId="0">
    <w:nsid w:val="04BB37E7"/>
    <w:multiLevelType w:val="hybridMultilevel"/>
    <w:tmpl w:val="AF92F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EC6CDF"/>
    <w:multiLevelType w:val="hybridMultilevel"/>
    <w:tmpl w:val="9BBE46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0A5C96"/>
    <w:multiLevelType w:val="hybridMultilevel"/>
    <w:tmpl w:val="B3BA5A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50364A"/>
    <w:multiLevelType w:val="hybridMultilevel"/>
    <w:tmpl w:val="DE3EA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D5564E"/>
    <w:multiLevelType w:val="hybridMultilevel"/>
    <w:tmpl w:val="87B807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84413CC"/>
    <w:multiLevelType w:val="hybridMultilevel"/>
    <w:tmpl w:val="04FE00B6"/>
    <w:lvl w:ilvl="0" w:tplc="ED127A9A">
      <w:start w:val="1"/>
      <w:numFmt w:val="bullet"/>
      <w:lvlText w:val="-"/>
      <w:lvlJc w:val="left"/>
      <w:pPr>
        <w:ind w:left="1776" w:hanging="360"/>
      </w:pPr>
      <w:rPr>
        <w:rFonts w:ascii="Arial Narrow" w:eastAsia="Calibri" w:hAnsi="Arial Narrow" w:cs="Times New Roman" w:hint="default"/>
        <w:b/>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nsid w:val="18A4759E"/>
    <w:multiLevelType w:val="hybridMultilevel"/>
    <w:tmpl w:val="B3042E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CC034C4"/>
    <w:multiLevelType w:val="hybridMultilevel"/>
    <w:tmpl w:val="C76E7092"/>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20922696"/>
    <w:multiLevelType w:val="hybridMultilevel"/>
    <w:tmpl w:val="204A384C"/>
    <w:lvl w:ilvl="0" w:tplc="D64CB01A">
      <w:start w:val="2500"/>
      <w:numFmt w:val="bullet"/>
      <w:lvlText w:val="-"/>
      <w:lvlJc w:val="left"/>
      <w:pPr>
        <w:ind w:left="108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1A15D91"/>
    <w:multiLevelType w:val="multilevel"/>
    <w:tmpl w:val="F98406D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7883E9E"/>
    <w:multiLevelType w:val="hybridMultilevel"/>
    <w:tmpl w:val="DDEAF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8CD74B6"/>
    <w:multiLevelType w:val="hybridMultilevel"/>
    <w:tmpl w:val="D1788078"/>
    <w:lvl w:ilvl="0" w:tplc="841EF0A2">
      <w:start w:val="1"/>
      <w:numFmt w:val="bullet"/>
      <w:lvlText w:val=""/>
      <w:lvlPicBulletId w:val="1"/>
      <w:lvlJc w:val="left"/>
      <w:pPr>
        <w:tabs>
          <w:tab w:val="num" w:pos="1080"/>
        </w:tabs>
        <w:ind w:left="1080" w:hanging="360"/>
      </w:pPr>
      <w:rPr>
        <w:rFonts w:ascii="Symbol" w:eastAsia="Times New Roman" w:hAnsi="Symbol" w:cs="Times New Roman" w:hint="default"/>
        <w:color w:val="auto"/>
      </w:rPr>
    </w:lvl>
    <w:lvl w:ilvl="1" w:tplc="070C9234">
      <w:numFmt w:val="bullet"/>
      <w:lvlText w:val="-"/>
      <w:lvlPicBulletId w:val="1"/>
      <w:lvlJc w:val="left"/>
      <w:pPr>
        <w:tabs>
          <w:tab w:val="num" w:pos="1800"/>
        </w:tabs>
        <w:ind w:left="1800" w:hanging="360"/>
      </w:pPr>
      <w:rPr>
        <w:rFonts w:ascii="Times New Roman" w:eastAsia="Times New Roman" w:hAnsi="Times New Roman" w:cs="Times New Roman" w:hint="default"/>
        <w:color w:val="auto"/>
      </w:rPr>
    </w:lvl>
    <w:lvl w:ilvl="2" w:tplc="0C0A0005">
      <w:start w:val="1"/>
      <w:numFmt w:val="bullet"/>
      <w:lvlText w:val=""/>
      <w:lvlJc w:val="left"/>
      <w:pPr>
        <w:tabs>
          <w:tab w:val="num" w:pos="2520"/>
        </w:tabs>
        <w:ind w:left="2520" w:hanging="360"/>
      </w:pPr>
      <w:rPr>
        <w:rFonts w:ascii="Wingdings" w:hAnsi="Wingdings" w:hint="default"/>
        <w:color w:val="auto"/>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nsid w:val="2C4E5790"/>
    <w:multiLevelType w:val="multilevel"/>
    <w:tmpl w:val="14FA18D6"/>
    <w:lvl w:ilvl="0">
      <w:start w:val="1"/>
      <w:numFmt w:val="decimal"/>
      <w:lvlText w:val="%1."/>
      <w:lvlJc w:val="left"/>
      <w:pPr>
        <w:ind w:left="360" w:hanging="360"/>
      </w:pPr>
    </w:lvl>
    <w:lvl w:ilvl="1">
      <w:start w:val="1"/>
      <w:numFmt w:val="decimal"/>
      <w:lvlText w:val="%1.%2."/>
      <w:lvlJc w:val="left"/>
      <w:pPr>
        <w:ind w:left="432" w:hanging="432"/>
      </w:pPr>
      <w:rPr>
        <w:rFonts w:ascii="Corbel" w:hAnsi="Corbel" w:hint="default"/>
        <w:b/>
        <w:color w:val="auto"/>
        <w:sz w:val="20"/>
        <w:szCs w:val="20"/>
      </w:rPr>
    </w:lvl>
    <w:lvl w:ilvl="2">
      <w:start w:val="1"/>
      <w:numFmt w:val="decimal"/>
      <w:lvlText w:val="%1.%2.%3."/>
      <w:lvlJc w:val="left"/>
      <w:pPr>
        <w:ind w:left="1224" w:hanging="504"/>
      </w:pPr>
      <w:rPr>
        <w:rFonts w:ascii="Corbel" w:hAnsi="Corbel" w:hint="default"/>
        <w:b w:val="0"/>
        <w:sz w:val="20"/>
        <w:szCs w:val="20"/>
      </w:rPr>
    </w:lvl>
    <w:lvl w:ilvl="3">
      <w:start w:val="1"/>
      <w:numFmt w:val="decimal"/>
      <w:lvlText w:val="%1.%2.%3.%4."/>
      <w:lvlJc w:val="left"/>
      <w:pPr>
        <w:ind w:left="1728" w:hanging="648"/>
      </w:pPr>
      <w:rPr>
        <w:rFonts w:ascii="Corbel" w:hAnsi="Corbe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055B46"/>
    <w:multiLevelType w:val="hybridMultilevel"/>
    <w:tmpl w:val="ABFA2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D8F06C0"/>
    <w:multiLevelType w:val="hybridMultilevel"/>
    <w:tmpl w:val="7E46E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28C5D67"/>
    <w:multiLevelType w:val="hybridMultilevel"/>
    <w:tmpl w:val="94C4D0B4"/>
    <w:lvl w:ilvl="0" w:tplc="B4DA97A6">
      <w:start w:val="1"/>
      <w:numFmt w:val="decimal"/>
      <w:lvlText w:val="%1."/>
      <w:lvlJc w:val="left"/>
      <w:pPr>
        <w:ind w:left="1065" w:hanging="360"/>
      </w:pPr>
      <w:rPr>
        <w:rFonts w:hint="default"/>
      </w:rPr>
    </w:lvl>
    <w:lvl w:ilvl="1" w:tplc="0C0A0001">
      <w:start w:val="1"/>
      <w:numFmt w:val="bullet"/>
      <w:lvlText w:val=""/>
      <w:lvlJc w:val="left"/>
      <w:pPr>
        <w:ind w:left="1785" w:hanging="360"/>
      </w:pPr>
      <w:rPr>
        <w:rFonts w:ascii="Symbol" w:hAnsi="Symbol" w:hint="default"/>
      </w:r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nsid w:val="34C34CA2"/>
    <w:multiLevelType w:val="hybridMultilevel"/>
    <w:tmpl w:val="C9A415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53A2EFD"/>
    <w:multiLevelType w:val="hybridMultilevel"/>
    <w:tmpl w:val="E8CC8E70"/>
    <w:lvl w:ilvl="0" w:tplc="0600AB40">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50"/>
        </w:tabs>
        <w:ind w:left="1450" w:hanging="360"/>
      </w:pPr>
    </w:lvl>
    <w:lvl w:ilvl="2" w:tplc="0C0A001B" w:tentative="1">
      <w:start w:val="1"/>
      <w:numFmt w:val="lowerRoman"/>
      <w:lvlText w:val="%3."/>
      <w:lvlJc w:val="right"/>
      <w:pPr>
        <w:tabs>
          <w:tab w:val="num" w:pos="2170"/>
        </w:tabs>
        <w:ind w:left="2170" w:hanging="180"/>
      </w:pPr>
    </w:lvl>
    <w:lvl w:ilvl="3" w:tplc="0C0A000F" w:tentative="1">
      <w:start w:val="1"/>
      <w:numFmt w:val="decimal"/>
      <w:lvlText w:val="%4."/>
      <w:lvlJc w:val="left"/>
      <w:pPr>
        <w:tabs>
          <w:tab w:val="num" w:pos="2890"/>
        </w:tabs>
        <w:ind w:left="2890" w:hanging="360"/>
      </w:pPr>
    </w:lvl>
    <w:lvl w:ilvl="4" w:tplc="0C0A0019" w:tentative="1">
      <w:start w:val="1"/>
      <w:numFmt w:val="lowerLetter"/>
      <w:lvlText w:val="%5."/>
      <w:lvlJc w:val="left"/>
      <w:pPr>
        <w:tabs>
          <w:tab w:val="num" w:pos="3610"/>
        </w:tabs>
        <w:ind w:left="3610" w:hanging="360"/>
      </w:pPr>
    </w:lvl>
    <w:lvl w:ilvl="5" w:tplc="0C0A001B" w:tentative="1">
      <w:start w:val="1"/>
      <w:numFmt w:val="lowerRoman"/>
      <w:lvlText w:val="%6."/>
      <w:lvlJc w:val="right"/>
      <w:pPr>
        <w:tabs>
          <w:tab w:val="num" w:pos="4330"/>
        </w:tabs>
        <w:ind w:left="4330" w:hanging="180"/>
      </w:pPr>
    </w:lvl>
    <w:lvl w:ilvl="6" w:tplc="0C0A000F" w:tentative="1">
      <w:start w:val="1"/>
      <w:numFmt w:val="decimal"/>
      <w:lvlText w:val="%7."/>
      <w:lvlJc w:val="left"/>
      <w:pPr>
        <w:tabs>
          <w:tab w:val="num" w:pos="5050"/>
        </w:tabs>
        <w:ind w:left="5050" w:hanging="360"/>
      </w:pPr>
    </w:lvl>
    <w:lvl w:ilvl="7" w:tplc="0C0A0019" w:tentative="1">
      <w:start w:val="1"/>
      <w:numFmt w:val="lowerLetter"/>
      <w:lvlText w:val="%8."/>
      <w:lvlJc w:val="left"/>
      <w:pPr>
        <w:tabs>
          <w:tab w:val="num" w:pos="5770"/>
        </w:tabs>
        <w:ind w:left="5770" w:hanging="360"/>
      </w:pPr>
    </w:lvl>
    <w:lvl w:ilvl="8" w:tplc="0C0A001B" w:tentative="1">
      <w:start w:val="1"/>
      <w:numFmt w:val="lowerRoman"/>
      <w:lvlText w:val="%9."/>
      <w:lvlJc w:val="right"/>
      <w:pPr>
        <w:tabs>
          <w:tab w:val="num" w:pos="6490"/>
        </w:tabs>
        <w:ind w:left="6490" w:hanging="180"/>
      </w:pPr>
    </w:lvl>
  </w:abstractNum>
  <w:abstractNum w:abstractNumId="18">
    <w:nsid w:val="38136AE0"/>
    <w:multiLevelType w:val="hybridMultilevel"/>
    <w:tmpl w:val="64B03080"/>
    <w:lvl w:ilvl="0" w:tplc="50064A1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91B128C"/>
    <w:multiLevelType w:val="hybridMultilevel"/>
    <w:tmpl w:val="4DF628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3F560F2E"/>
    <w:multiLevelType w:val="hybridMultilevel"/>
    <w:tmpl w:val="21FC08BC"/>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1">
    <w:nsid w:val="48147D1C"/>
    <w:multiLevelType w:val="hybridMultilevel"/>
    <w:tmpl w:val="953A738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E7936BB"/>
    <w:multiLevelType w:val="hybridMultilevel"/>
    <w:tmpl w:val="B8787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E8464F8"/>
    <w:multiLevelType w:val="hybridMultilevel"/>
    <w:tmpl w:val="7794E9C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nsid w:val="5F5D3044"/>
    <w:multiLevelType w:val="hybridMultilevel"/>
    <w:tmpl w:val="208ABB7E"/>
    <w:lvl w:ilvl="0" w:tplc="0C0A0001">
      <w:start w:val="1"/>
      <w:numFmt w:val="bullet"/>
      <w:lvlText w:val=""/>
      <w:lvlJc w:val="left"/>
      <w:pPr>
        <w:ind w:left="708" w:hanging="360"/>
      </w:pPr>
      <w:rPr>
        <w:rFonts w:ascii="Symbol" w:hAnsi="Symbol" w:hint="default"/>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25">
    <w:nsid w:val="5FC85541"/>
    <w:multiLevelType w:val="hybridMultilevel"/>
    <w:tmpl w:val="B3E26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12A58C6"/>
    <w:multiLevelType w:val="hybridMultilevel"/>
    <w:tmpl w:val="D2E08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C2A690A"/>
    <w:multiLevelType w:val="hybridMultilevel"/>
    <w:tmpl w:val="AFC0F780"/>
    <w:lvl w:ilvl="0" w:tplc="EDBE2D42">
      <w:start w:val="1"/>
      <w:numFmt w:val="bullet"/>
      <w:lvlText w:val=""/>
      <w:lvlPicBulletId w:val="0"/>
      <w:lvlJc w:val="left"/>
      <w:pPr>
        <w:ind w:left="1425" w:hanging="360"/>
      </w:pPr>
      <w:rPr>
        <w:rFonts w:ascii="Symbol" w:hAnsi="Symbol" w:hint="default"/>
        <w:color w:val="auto"/>
        <w:sz w:val="22"/>
        <w:szCs w:val="22"/>
      </w:rPr>
    </w:lvl>
    <w:lvl w:ilvl="1" w:tplc="0C0A0003">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8">
    <w:nsid w:val="6E7A1AB4"/>
    <w:multiLevelType w:val="hybridMultilevel"/>
    <w:tmpl w:val="1C52FA1A"/>
    <w:lvl w:ilvl="0" w:tplc="6850226E">
      <w:start w:val="2020"/>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nsid w:val="700A10FC"/>
    <w:multiLevelType w:val="hybridMultilevel"/>
    <w:tmpl w:val="FDDC888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738C1B77"/>
    <w:multiLevelType w:val="hybridMultilevel"/>
    <w:tmpl w:val="3B3E42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89F3A41"/>
    <w:multiLevelType w:val="hybridMultilevel"/>
    <w:tmpl w:val="E8CC8E70"/>
    <w:lvl w:ilvl="0" w:tplc="0600AB40">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50"/>
        </w:tabs>
        <w:ind w:left="1450" w:hanging="360"/>
      </w:pPr>
    </w:lvl>
    <w:lvl w:ilvl="2" w:tplc="0C0A001B" w:tentative="1">
      <w:start w:val="1"/>
      <w:numFmt w:val="lowerRoman"/>
      <w:lvlText w:val="%3."/>
      <w:lvlJc w:val="right"/>
      <w:pPr>
        <w:tabs>
          <w:tab w:val="num" w:pos="2170"/>
        </w:tabs>
        <w:ind w:left="2170" w:hanging="180"/>
      </w:pPr>
    </w:lvl>
    <w:lvl w:ilvl="3" w:tplc="0C0A000F" w:tentative="1">
      <w:start w:val="1"/>
      <w:numFmt w:val="decimal"/>
      <w:lvlText w:val="%4."/>
      <w:lvlJc w:val="left"/>
      <w:pPr>
        <w:tabs>
          <w:tab w:val="num" w:pos="2890"/>
        </w:tabs>
        <w:ind w:left="2890" w:hanging="360"/>
      </w:pPr>
    </w:lvl>
    <w:lvl w:ilvl="4" w:tplc="0C0A0019" w:tentative="1">
      <w:start w:val="1"/>
      <w:numFmt w:val="lowerLetter"/>
      <w:lvlText w:val="%5."/>
      <w:lvlJc w:val="left"/>
      <w:pPr>
        <w:tabs>
          <w:tab w:val="num" w:pos="3610"/>
        </w:tabs>
        <w:ind w:left="3610" w:hanging="360"/>
      </w:pPr>
    </w:lvl>
    <w:lvl w:ilvl="5" w:tplc="0C0A001B" w:tentative="1">
      <w:start w:val="1"/>
      <w:numFmt w:val="lowerRoman"/>
      <w:lvlText w:val="%6."/>
      <w:lvlJc w:val="right"/>
      <w:pPr>
        <w:tabs>
          <w:tab w:val="num" w:pos="4330"/>
        </w:tabs>
        <w:ind w:left="4330" w:hanging="180"/>
      </w:pPr>
    </w:lvl>
    <w:lvl w:ilvl="6" w:tplc="0C0A000F" w:tentative="1">
      <w:start w:val="1"/>
      <w:numFmt w:val="decimal"/>
      <w:lvlText w:val="%7."/>
      <w:lvlJc w:val="left"/>
      <w:pPr>
        <w:tabs>
          <w:tab w:val="num" w:pos="5050"/>
        </w:tabs>
        <w:ind w:left="5050" w:hanging="360"/>
      </w:pPr>
    </w:lvl>
    <w:lvl w:ilvl="7" w:tplc="0C0A0019" w:tentative="1">
      <w:start w:val="1"/>
      <w:numFmt w:val="lowerLetter"/>
      <w:lvlText w:val="%8."/>
      <w:lvlJc w:val="left"/>
      <w:pPr>
        <w:tabs>
          <w:tab w:val="num" w:pos="5770"/>
        </w:tabs>
        <w:ind w:left="5770" w:hanging="360"/>
      </w:pPr>
    </w:lvl>
    <w:lvl w:ilvl="8" w:tplc="0C0A001B" w:tentative="1">
      <w:start w:val="1"/>
      <w:numFmt w:val="lowerRoman"/>
      <w:lvlText w:val="%9."/>
      <w:lvlJc w:val="right"/>
      <w:pPr>
        <w:tabs>
          <w:tab w:val="num" w:pos="6490"/>
        </w:tabs>
        <w:ind w:left="6490" w:hanging="180"/>
      </w:pPr>
    </w:lvl>
  </w:abstractNum>
  <w:abstractNum w:abstractNumId="32">
    <w:nsid w:val="78F053DB"/>
    <w:multiLevelType w:val="hybridMultilevel"/>
    <w:tmpl w:val="969EC432"/>
    <w:lvl w:ilvl="0" w:tplc="D64CB01A">
      <w:start w:val="2500"/>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A2F3FD3"/>
    <w:multiLevelType w:val="hybridMultilevel"/>
    <w:tmpl w:val="A4A86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B06568F"/>
    <w:multiLevelType w:val="hybridMultilevel"/>
    <w:tmpl w:val="DAF0A6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D475D7D"/>
    <w:multiLevelType w:val="hybridMultilevel"/>
    <w:tmpl w:val="E9AABB48"/>
    <w:lvl w:ilvl="0" w:tplc="1A904FBA">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36">
    <w:nsid w:val="7EA13BA9"/>
    <w:multiLevelType w:val="hybridMultilevel"/>
    <w:tmpl w:val="FC5E3C6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7"/>
  </w:num>
  <w:num w:numId="2">
    <w:abstractNumId w:val="11"/>
  </w:num>
  <w:num w:numId="3">
    <w:abstractNumId w:val="29"/>
  </w:num>
  <w:num w:numId="4">
    <w:abstractNumId w:val="8"/>
  </w:num>
  <w:num w:numId="5">
    <w:abstractNumId w:val="1"/>
  </w:num>
  <w:num w:numId="6">
    <w:abstractNumId w:val="19"/>
  </w:num>
  <w:num w:numId="7">
    <w:abstractNumId w:val="26"/>
  </w:num>
  <w:num w:numId="8">
    <w:abstractNumId w:val="16"/>
  </w:num>
  <w:num w:numId="9">
    <w:abstractNumId w:val="10"/>
  </w:num>
  <w:num w:numId="10">
    <w:abstractNumId w:val="24"/>
  </w:num>
  <w:num w:numId="11">
    <w:abstractNumId w:val="15"/>
  </w:num>
  <w:num w:numId="12">
    <w:abstractNumId w:val="23"/>
  </w:num>
  <w:num w:numId="13">
    <w:abstractNumId w:val="7"/>
  </w:num>
  <w:num w:numId="14">
    <w:abstractNumId w:val="3"/>
  </w:num>
  <w:num w:numId="15">
    <w:abstractNumId w:val="20"/>
  </w:num>
  <w:num w:numId="16">
    <w:abstractNumId w:val="30"/>
  </w:num>
  <w:num w:numId="17">
    <w:abstractNumId w:val="35"/>
  </w:num>
  <w:num w:numId="18">
    <w:abstractNumId w:val="25"/>
  </w:num>
  <w:num w:numId="19">
    <w:abstractNumId w:val="18"/>
  </w:num>
  <w:num w:numId="20">
    <w:abstractNumId w:val="13"/>
  </w:num>
  <w:num w:numId="21">
    <w:abstractNumId w:val="33"/>
  </w:num>
  <w:num w:numId="22">
    <w:abstractNumId w:val="9"/>
  </w:num>
  <w:num w:numId="23">
    <w:abstractNumId w:val="2"/>
  </w:num>
  <w:num w:numId="24">
    <w:abstractNumId w:val="5"/>
  </w:num>
  <w:num w:numId="25">
    <w:abstractNumId w:val="14"/>
  </w:num>
  <w:num w:numId="26">
    <w:abstractNumId w:val="0"/>
  </w:num>
  <w:num w:numId="27">
    <w:abstractNumId w:val="21"/>
  </w:num>
  <w:num w:numId="28">
    <w:abstractNumId w:val="32"/>
  </w:num>
  <w:num w:numId="29">
    <w:abstractNumId w:val="4"/>
  </w:num>
  <w:num w:numId="30">
    <w:abstractNumId w:val="31"/>
  </w:num>
  <w:num w:numId="31">
    <w:abstractNumId w:val="17"/>
  </w:num>
  <w:num w:numId="32">
    <w:abstractNumId w:val="12"/>
  </w:num>
  <w:num w:numId="33">
    <w:abstractNumId w:val="36"/>
  </w:num>
  <w:num w:numId="34">
    <w:abstractNumId w:val="22"/>
  </w:num>
  <w:num w:numId="35">
    <w:abstractNumId w:val="6"/>
  </w:num>
  <w:num w:numId="36">
    <w:abstractNumId w:val="28"/>
    <w:lvlOverride w:ilvl="0"/>
    <w:lvlOverride w:ilvl="1"/>
    <w:lvlOverride w:ilvl="2"/>
    <w:lvlOverride w:ilvl="3"/>
    <w:lvlOverride w:ilvl="4"/>
    <w:lvlOverride w:ilvl="5"/>
    <w:lvlOverride w:ilvl="6"/>
    <w:lvlOverride w:ilvl="7"/>
    <w:lvlOverride w:ilvl="8"/>
  </w:num>
  <w:num w:numId="37">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6c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48"/>
    <w:rsid w:val="0000779A"/>
    <w:rsid w:val="00007CBC"/>
    <w:rsid w:val="000140DB"/>
    <w:rsid w:val="00014AC0"/>
    <w:rsid w:val="0001529A"/>
    <w:rsid w:val="000305E6"/>
    <w:rsid w:val="00036C46"/>
    <w:rsid w:val="00043AF1"/>
    <w:rsid w:val="000450D0"/>
    <w:rsid w:val="00050957"/>
    <w:rsid w:val="000514F2"/>
    <w:rsid w:val="00052F14"/>
    <w:rsid w:val="0005319C"/>
    <w:rsid w:val="00054796"/>
    <w:rsid w:val="00055C7B"/>
    <w:rsid w:val="00061CC0"/>
    <w:rsid w:val="00062F70"/>
    <w:rsid w:val="0006445D"/>
    <w:rsid w:val="00071E1A"/>
    <w:rsid w:val="0007386B"/>
    <w:rsid w:val="0007451A"/>
    <w:rsid w:val="000812FB"/>
    <w:rsid w:val="00082998"/>
    <w:rsid w:val="0008358C"/>
    <w:rsid w:val="0008578A"/>
    <w:rsid w:val="00091A49"/>
    <w:rsid w:val="00094750"/>
    <w:rsid w:val="00095603"/>
    <w:rsid w:val="00096B6F"/>
    <w:rsid w:val="000A72AF"/>
    <w:rsid w:val="000B0797"/>
    <w:rsid w:val="000B597F"/>
    <w:rsid w:val="000C6B7D"/>
    <w:rsid w:val="000E03B4"/>
    <w:rsid w:val="000E346E"/>
    <w:rsid w:val="000E3800"/>
    <w:rsid w:val="000E5654"/>
    <w:rsid w:val="000F0D55"/>
    <w:rsid w:val="000F1AA5"/>
    <w:rsid w:val="000F24DF"/>
    <w:rsid w:val="000F4A32"/>
    <w:rsid w:val="000F670F"/>
    <w:rsid w:val="001003A2"/>
    <w:rsid w:val="001068FC"/>
    <w:rsid w:val="00107FAB"/>
    <w:rsid w:val="00121712"/>
    <w:rsid w:val="00124BB2"/>
    <w:rsid w:val="001448F6"/>
    <w:rsid w:val="00151028"/>
    <w:rsid w:val="00161E31"/>
    <w:rsid w:val="001663B0"/>
    <w:rsid w:val="00167899"/>
    <w:rsid w:val="001703AC"/>
    <w:rsid w:val="001757BA"/>
    <w:rsid w:val="001758BC"/>
    <w:rsid w:val="00184798"/>
    <w:rsid w:val="00190FB9"/>
    <w:rsid w:val="00191CCF"/>
    <w:rsid w:val="001A1F7B"/>
    <w:rsid w:val="001A7735"/>
    <w:rsid w:val="001B06E8"/>
    <w:rsid w:val="001C0D9F"/>
    <w:rsid w:val="001C4EF1"/>
    <w:rsid w:val="001D262D"/>
    <w:rsid w:val="001D7D75"/>
    <w:rsid w:val="001E0996"/>
    <w:rsid w:val="001F5B2F"/>
    <w:rsid w:val="001F6E2A"/>
    <w:rsid w:val="002010B7"/>
    <w:rsid w:val="00202EEC"/>
    <w:rsid w:val="00207E3D"/>
    <w:rsid w:val="00212071"/>
    <w:rsid w:val="00220EA9"/>
    <w:rsid w:val="00221E93"/>
    <w:rsid w:val="002312B9"/>
    <w:rsid w:val="002421E6"/>
    <w:rsid w:val="00242F84"/>
    <w:rsid w:val="00250D31"/>
    <w:rsid w:val="00261A0E"/>
    <w:rsid w:val="00265FF4"/>
    <w:rsid w:val="00267E9B"/>
    <w:rsid w:val="00270098"/>
    <w:rsid w:val="00271DDF"/>
    <w:rsid w:val="00272AEE"/>
    <w:rsid w:val="00276D6B"/>
    <w:rsid w:val="00287D46"/>
    <w:rsid w:val="00287F95"/>
    <w:rsid w:val="002A674B"/>
    <w:rsid w:val="002A6A84"/>
    <w:rsid w:val="002B2AEA"/>
    <w:rsid w:val="002B3716"/>
    <w:rsid w:val="002B6128"/>
    <w:rsid w:val="002B673E"/>
    <w:rsid w:val="002B7620"/>
    <w:rsid w:val="002C290F"/>
    <w:rsid w:val="002C3757"/>
    <w:rsid w:val="002C43AD"/>
    <w:rsid w:val="002D300E"/>
    <w:rsid w:val="002D3542"/>
    <w:rsid w:val="002D3881"/>
    <w:rsid w:val="002D3D83"/>
    <w:rsid w:val="002E10DA"/>
    <w:rsid w:val="002E222E"/>
    <w:rsid w:val="002E34B6"/>
    <w:rsid w:val="002E3FCA"/>
    <w:rsid w:val="002F449B"/>
    <w:rsid w:val="002F67AD"/>
    <w:rsid w:val="00300969"/>
    <w:rsid w:val="003039A6"/>
    <w:rsid w:val="00312FA7"/>
    <w:rsid w:val="00316290"/>
    <w:rsid w:val="0033735A"/>
    <w:rsid w:val="00347BCA"/>
    <w:rsid w:val="00357CD4"/>
    <w:rsid w:val="0036459B"/>
    <w:rsid w:val="0037394F"/>
    <w:rsid w:val="0037687B"/>
    <w:rsid w:val="00376A4B"/>
    <w:rsid w:val="00377D0B"/>
    <w:rsid w:val="00384848"/>
    <w:rsid w:val="00384E48"/>
    <w:rsid w:val="00387FA9"/>
    <w:rsid w:val="00392DA1"/>
    <w:rsid w:val="003A394A"/>
    <w:rsid w:val="003A4981"/>
    <w:rsid w:val="003A5670"/>
    <w:rsid w:val="003B77BB"/>
    <w:rsid w:val="003C3496"/>
    <w:rsid w:val="003C449B"/>
    <w:rsid w:val="003D1FE0"/>
    <w:rsid w:val="003E3677"/>
    <w:rsid w:val="003E3B94"/>
    <w:rsid w:val="003F2628"/>
    <w:rsid w:val="00401342"/>
    <w:rsid w:val="00403163"/>
    <w:rsid w:val="00404D91"/>
    <w:rsid w:val="00405076"/>
    <w:rsid w:val="0040530C"/>
    <w:rsid w:val="0040611C"/>
    <w:rsid w:val="00407E17"/>
    <w:rsid w:val="00410B0E"/>
    <w:rsid w:val="00410B2D"/>
    <w:rsid w:val="00412D09"/>
    <w:rsid w:val="004149C8"/>
    <w:rsid w:val="00422392"/>
    <w:rsid w:val="00423A1D"/>
    <w:rsid w:val="004259F1"/>
    <w:rsid w:val="0044049C"/>
    <w:rsid w:val="00444760"/>
    <w:rsid w:val="00445699"/>
    <w:rsid w:val="00445B9D"/>
    <w:rsid w:val="004474AC"/>
    <w:rsid w:val="004547C2"/>
    <w:rsid w:val="00454FDA"/>
    <w:rsid w:val="0045538E"/>
    <w:rsid w:val="0046091D"/>
    <w:rsid w:val="0046624C"/>
    <w:rsid w:val="004769B7"/>
    <w:rsid w:val="00495391"/>
    <w:rsid w:val="004953DC"/>
    <w:rsid w:val="004976F6"/>
    <w:rsid w:val="004A1162"/>
    <w:rsid w:val="004A1559"/>
    <w:rsid w:val="004A45F4"/>
    <w:rsid w:val="004A7FF0"/>
    <w:rsid w:val="004B05E5"/>
    <w:rsid w:val="004B2DA3"/>
    <w:rsid w:val="004C5A2A"/>
    <w:rsid w:val="004C74C0"/>
    <w:rsid w:val="004E5024"/>
    <w:rsid w:val="004F56CE"/>
    <w:rsid w:val="0051168D"/>
    <w:rsid w:val="00516B30"/>
    <w:rsid w:val="0051714E"/>
    <w:rsid w:val="00520D34"/>
    <w:rsid w:val="00522B53"/>
    <w:rsid w:val="00533458"/>
    <w:rsid w:val="0053400E"/>
    <w:rsid w:val="005348F3"/>
    <w:rsid w:val="00541B7A"/>
    <w:rsid w:val="005467AE"/>
    <w:rsid w:val="00564AAE"/>
    <w:rsid w:val="00575C34"/>
    <w:rsid w:val="00576062"/>
    <w:rsid w:val="005832CC"/>
    <w:rsid w:val="00584D02"/>
    <w:rsid w:val="005868C7"/>
    <w:rsid w:val="00586A3F"/>
    <w:rsid w:val="00594736"/>
    <w:rsid w:val="005949FE"/>
    <w:rsid w:val="005977F6"/>
    <w:rsid w:val="005A073E"/>
    <w:rsid w:val="005A51DD"/>
    <w:rsid w:val="005A7117"/>
    <w:rsid w:val="005A78EB"/>
    <w:rsid w:val="005B5F2D"/>
    <w:rsid w:val="005D4621"/>
    <w:rsid w:val="005D5EAB"/>
    <w:rsid w:val="005E1B87"/>
    <w:rsid w:val="005E3358"/>
    <w:rsid w:val="005E3DEE"/>
    <w:rsid w:val="005F2B97"/>
    <w:rsid w:val="005F3956"/>
    <w:rsid w:val="005F6892"/>
    <w:rsid w:val="00603313"/>
    <w:rsid w:val="00606B7B"/>
    <w:rsid w:val="00613C89"/>
    <w:rsid w:val="00621254"/>
    <w:rsid w:val="0062207A"/>
    <w:rsid w:val="00623706"/>
    <w:rsid w:val="00625826"/>
    <w:rsid w:val="00643747"/>
    <w:rsid w:val="0065222D"/>
    <w:rsid w:val="00657364"/>
    <w:rsid w:val="006624ED"/>
    <w:rsid w:val="00663109"/>
    <w:rsid w:val="0066765E"/>
    <w:rsid w:val="006705D2"/>
    <w:rsid w:val="006719B9"/>
    <w:rsid w:val="00676D35"/>
    <w:rsid w:val="00687A48"/>
    <w:rsid w:val="006A3FDA"/>
    <w:rsid w:val="006B01FA"/>
    <w:rsid w:val="006C5EE8"/>
    <w:rsid w:val="006E04C4"/>
    <w:rsid w:val="006E0D51"/>
    <w:rsid w:val="006E11F8"/>
    <w:rsid w:val="006E6424"/>
    <w:rsid w:val="006E75F5"/>
    <w:rsid w:val="006F2AD7"/>
    <w:rsid w:val="006F2D92"/>
    <w:rsid w:val="006F57CE"/>
    <w:rsid w:val="006F7CE6"/>
    <w:rsid w:val="00707F35"/>
    <w:rsid w:val="00722BD4"/>
    <w:rsid w:val="007233BA"/>
    <w:rsid w:val="00724E6F"/>
    <w:rsid w:val="00740161"/>
    <w:rsid w:val="00742132"/>
    <w:rsid w:val="007436C5"/>
    <w:rsid w:val="00760B9F"/>
    <w:rsid w:val="00763C78"/>
    <w:rsid w:val="007646DA"/>
    <w:rsid w:val="007646DE"/>
    <w:rsid w:val="00766754"/>
    <w:rsid w:val="00773C9C"/>
    <w:rsid w:val="0077438A"/>
    <w:rsid w:val="007746FF"/>
    <w:rsid w:val="00781CF1"/>
    <w:rsid w:val="00785B44"/>
    <w:rsid w:val="007951EC"/>
    <w:rsid w:val="007A6FB9"/>
    <w:rsid w:val="007B40F0"/>
    <w:rsid w:val="007B5E4B"/>
    <w:rsid w:val="007C2AC6"/>
    <w:rsid w:val="007D10D1"/>
    <w:rsid w:val="007D1541"/>
    <w:rsid w:val="007D22F9"/>
    <w:rsid w:val="007D60E2"/>
    <w:rsid w:val="007E1502"/>
    <w:rsid w:val="007E6330"/>
    <w:rsid w:val="007F2BCF"/>
    <w:rsid w:val="00807B98"/>
    <w:rsid w:val="00822D5B"/>
    <w:rsid w:val="00822F29"/>
    <w:rsid w:val="00842371"/>
    <w:rsid w:val="0084255D"/>
    <w:rsid w:val="0084419F"/>
    <w:rsid w:val="008473B8"/>
    <w:rsid w:val="00847BD0"/>
    <w:rsid w:val="0085283D"/>
    <w:rsid w:val="00857259"/>
    <w:rsid w:val="008733C3"/>
    <w:rsid w:val="00876721"/>
    <w:rsid w:val="00876AB5"/>
    <w:rsid w:val="0088108B"/>
    <w:rsid w:val="008837B0"/>
    <w:rsid w:val="00886E67"/>
    <w:rsid w:val="00887BC7"/>
    <w:rsid w:val="00897227"/>
    <w:rsid w:val="008A0295"/>
    <w:rsid w:val="008A0322"/>
    <w:rsid w:val="008B5205"/>
    <w:rsid w:val="008B67D9"/>
    <w:rsid w:val="008C05B4"/>
    <w:rsid w:val="008C114C"/>
    <w:rsid w:val="008C27E5"/>
    <w:rsid w:val="008C5888"/>
    <w:rsid w:val="008D3623"/>
    <w:rsid w:val="008E1B42"/>
    <w:rsid w:val="008F6316"/>
    <w:rsid w:val="00902A6A"/>
    <w:rsid w:val="00906609"/>
    <w:rsid w:val="0091299A"/>
    <w:rsid w:val="00912D05"/>
    <w:rsid w:val="00913A21"/>
    <w:rsid w:val="00927CDB"/>
    <w:rsid w:val="00930929"/>
    <w:rsid w:val="009377B2"/>
    <w:rsid w:val="009403F2"/>
    <w:rsid w:val="0094391A"/>
    <w:rsid w:val="009457F2"/>
    <w:rsid w:val="00947E7E"/>
    <w:rsid w:val="009513CB"/>
    <w:rsid w:val="0095476E"/>
    <w:rsid w:val="0096686D"/>
    <w:rsid w:val="00973519"/>
    <w:rsid w:val="00973F6E"/>
    <w:rsid w:val="00977F8D"/>
    <w:rsid w:val="009935CD"/>
    <w:rsid w:val="00994649"/>
    <w:rsid w:val="00995ED0"/>
    <w:rsid w:val="009B70CA"/>
    <w:rsid w:val="009C547A"/>
    <w:rsid w:val="009D78D9"/>
    <w:rsid w:val="009E24A3"/>
    <w:rsid w:val="009E6BA9"/>
    <w:rsid w:val="009F03FF"/>
    <w:rsid w:val="009F2B4C"/>
    <w:rsid w:val="00A027E8"/>
    <w:rsid w:val="00A0477F"/>
    <w:rsid w:val="00A0545A"/>
    <w:rsid w:val="00A05EC7"/>
    <w:rsid w:val="00A100BF"/>
    <w:rsid w:val="00A25C60"/>
    <w:rsid w:val="00A31194"/>
    <w:rsid w:val="00A3657C"/>
    <w:rsid w:val="00A442BA"/>
    <w:rsid w:val="00A51582"/>
    <w:rsid w:val="00A5221F"/>
    <w:rsid w:val="00A6181B"/>
    <w:rsid w:val="00A62F77"/>
    <w:rsid w:val="00A646B1"/>
    <w:rsid w:val="00A64F1B"/>
    <w:rsid w:val="00A71553"/>
    <w:rsid w:val="00A722C3"/>
    <w:rsid w:val="00A74D2E"/>
    <w:rsid w:val="00A76F83"/>
    <w:rsid w:val="00A77986"/>
    <w:rsid w:val="00A86220"/>
    <w:rsid w:val="00A86F5B"/>
    <w:rsid w:val="00A9003D"/>
    <w:rsid w:val="00A934D3"/>
    <w:rsid w:val="00A973E9"/>
    <w:rsid w:val="00AA3F58"/>
    <w:rsid w:val="00AA5DEF"/>
    <w:rsid w:val="00AA60D4"/>
    <w:rsid w:val="00AB14FC"/>
    <w:rsid w:val="00AC21F8"/>
    <w:rsid w:val="00AC2BCD"/>
    <w:rsid w:val="00AC5450"/>
    <w:rsid w:val="00AE0B6A"/>
    <w:rsid w:val="00AE4E00"/>
    <w:rsid w:val="00AE4F7E"/>
    <w:rsid w:val="00AE6614"/>
    <w:rsid w:val="00AF30CB"/>
    <w:rsid w:val="00B020B3"/>
    <w:rsid w:val="00B071C4"/>
    <w:rsid w:val="00B11498"/>
    <w:rsid w:val="00B136D1"/>
    <w:rsid w:val="00B208D7"/>
    <w:rsid w:val="00B20B81"/>
    <w:rsid w:val="00B320F1"/>
    <w:rsid w:val="00B32C2F"/>
    <w:rsid w:val="00B3358F"/>
    <w:rsid w:val="00B35359"/>
    <w:rsid w:val="00B37E23"/>
    <w:rsid w:val="00B44CC5"/>
    <w:rsid w:val="00B51906"/>
    <w:rsid w:val="00B52F15"/>
    <w:rsid w:val="00B551A8"/>
    <w:rsid w:val="00B6379E"/>
    <w:rsid w:val="00B679FF"/>
    <w:rsid w:val="00B71C4D"/>
    <w:rsid w:val="00B72A43"/>
    <w:rsid w:val="00B7502D"/>
    <w:rsid w:val="00B80E54"/>
    <w:rsid w:val="00B8447C"/>
    <w:rsid w:val="00B86EAE"/>
    <w:rsid w:val="00B872FA"/>
    <w:rsid w:val="00B94EB0"/>
    <w:rsid w:val="00B95BFE"/>
    <w:rsid w:val="00B977D5"/>
    <w:rsid w:val="00B97A62"/>
    <w:rsid w:val="00BA7BAB"/>
    <w:rsid w:val="00BB216A"/>
    <w:rsid w:val="00BB6669"/>
    <w:rsid w:val="00BB677D"/>
    <w:rsid w:val="00BC3A68"/>
    <w:rsid w:val="00BC6CB7"/>
    <w:rsid w:val="00BC718E"/>
    <w:rsid w:val="00BD729E"/>
    <w:rsid w:val="00BE0D50"/>
    <w:rsid w:val="00BE0EE7"/>
    <w:rsid w:val="00BF266C"/>
    <w:rsid w:val="00BF2C3E"/>
    <w:rsid w:val="00C01AD7"/>
    <w:rsid w:val="00C116E0"/>
    <w:rsid w:val="00C2091B"/>
    <w:rsid w:val="00C23E42"/>
    <w:rsid w:val="00C34A58"/>
    <w:rsid w:val="00C35A0C"/>
    <w:rsid w:val="00C41E98"/>
    <w:rsid w:val="00C42ED5"/>
    <w:rsid w:val="00C44294"/>
    <w:rsid w:val="00C564A2"/>
    <w:rsid w:val="00C61F30"/>
    <w:rsid w:val="00C67906"/>
    <w:rsid w:val="00C72AB8"/>
    <w:rsid w:val="00C73383"/>
    <w:rsid w:val="00C761E0"/>
    <w:rsid w:val="00C80388"/>
    <w:rsid w:val="00C85D6E"/>
    <w:rsid w:val="00C96B57"/>
    <w:rsid w:val="00C96F1D"/>
    <w:rsid w:val="00CA70FB"/>
    <w:rsid w:val="00CB413C"/>
    <w:rsid w:val="00CB5A01"/>
    <w:rsid w:val="00CB7D4E"/>
    <w:rsid w:val="00CC671A"/>
    <w:rsid w:val="00CC7405"/>
    <w:rsid w:val="00CD3AD2"/>
    <w:rsid w:val="00CE0381"/>
    <w:rsid w:val="00CF3AA9"/>
    <w:rsid w:val="00D02716"/>
    <w:rsid w:val="00D027D4"/>
    <w:rsid w:val="00D060F0"/>
    <w:rsid w:val="00D10391"/>
    <w:rsid w:val="00D121A9"/>
    <w:rsid w:val="00D122BE"/>
    <w:rsid w:val="00D153D7"/>
    <w:rsid w:val="00D26F6E"/>
    <w:rsid w:val="00D42D3F"/>
    <w:rsid w:val="00D44454"/>
    <w:rsid w:val="00D63834"/>
    <w:rsid w:val="00D64F59"/>
    <w:rsid w:val="00D6653E"/>
    <w:rsid w:val="00D849FF"/>
    <w:rsid w:val="00D92AFB"/>
    <w:rsid w:val="00DA1944"/>
    <w:rsid w:val="00DA3102"/>
    <w:rsid w:val="00DA366C"/>
    <w:rsid w:val="00DA4AAD"/>
    <w:rsid w:val="00DB2CF3"/>
    <w:rsid w:val="00DC7E51"/>
    <w:rsid w:val="00DD529D"/>
    <w:rsid w:val="00DD7718"/>
    <w:rsid w:val="00DF5A72"/>
    <w:rsid w:val="00DF6E64"/>
    <w:rsid w:val="00E00664"/>
    <w:rsid w:val="00E03472"/>
    <w:rsid w:val="00E1222D"/>
    <w:rsid w:val="00E2211D"/>
    <w:rsid w:val="00E23565"/>
    <w:rsid w:val="00E323A2"/>
    <w:rsid w:val="00E37167"/>
    <w:rsid w:val="00E52E2E"/>
    <w:rsid w:val="00E570D6"/>
    <w:rsid w:val="00E60424"/>
    <w:rsid w:val="00E61EC8"/>
    <w:rsid w:val="00E63031"/>
    <w:rsid w:val="00E71659"/>
    <w:rsid w:val="00E76DB7"/>
    <w:rsid w:val="00E861B2"/>
    <w:rsid w:val="00E86FB8"/>
    <w:rsid w:val="00E91BD4"/>
    <w:rsid w:val="00E9289E"/>
    <w:rsid w:val="00EA2E34"/>
    <w:rsid w:val="00EA7216"/>
    <w:rsid w:val="00EB1D0B"/>
    <w:rsid w:val="00EB4BD2"/>
    <w:rsid w:val="00EB72F7"/>
    <w:rsid w:val="00EB7656"/>
    <w:rsid w:val="00EB7738"/>
    <w:rsid w:val="00EC5B29"/>
    <w:rsid w:val="00EC7B83"/>
    <w:rsid w:val="00EC7F1E"/>
    <w:rsid w:val="00ED254E"/>
    <w:rsid w:val="00ED37E5"/>
    <w:rsid w:val="00EE0707"/>
    <w:rsid w:val="00EE3D4C"/>
    <w:rsid w:val="00EF338E"/>
    <w:rsid w:val="00EF5F9C"/>
    <w:rsid w:val="00F0208F"/>
    <w:rsid w:val="00F051E9"/>
    <w:rsid w:val="00F12141"/>
    <w:rsid w:val="00F14929"/>
    <w:rsid w:val="00F20395"/>
    <w:rsid w:val="00F20F1A"/>
    <w:rsid w:val="00F22169"/>
    <w:rsid w:val="00F221EC"/>
    <w:rsid w:val="00F24549"/>
    <w:rsid w:val="00F255F2"/>
    <w:rsid w:val="00F2640F"/>
    <w:rsid w:val="00F26BFB"/>
    <w:rsid w:val="00F30A14"/>
    <w:rsid w:val="00F366D6"/>
    <w:rsid w:val="00F41658"/>
    <w:rsid w:val="00F45A35"/>
    <w:rsid w:val="00F45CC4"/>
    <w:rsid w:val="00F5131C"/>
    <w:rsid w:val="00F51D18"/>
    <w:rsid w:val="00F57D9E"/>
    <w:rsid w:val="00F66873"/>
    <w:rsid w:val="00F70DA2"/>
    <w:rsid w:val="00F72AD2"/>
    <w:rsid w:val="00F74560"/>
    <w:rsid w:val="00F81A73"/>
    <w:rsid w:val="00F822D9"/>
    <w:rsid w:val="00F82C76"/>
    <w:rsid w:val="00F83DA8"/>
    <w:rsid w:val="00F9392B"/>
    <w:rsid w:val="00FA21C7"/>
    <w:rsid w:val="00FA795F"/>
    <w:rsid w:val="00FB07D4"/>
    <w:rsid w:val="00FB585C"/>
    <w:rsid w:val="00FC12F7"/>
    <w:rsid w:val="00FC1E1E"/>
    <w:rsid w:val="00FC220B"/>
    <w:rsid w:val="00FC4B20"/>
    <w:rsid w:val="00FC5768"/>
    <w:rsid w:val="00FC63E1"/>
    <w:rsid w:val="00FD3EE9"/>
    <w:rsid w:val="00FE2898"/>
    <w:rsid w:val="00FE3522"/>
    <w:rsid w:val="00FE4BAF"/>
    <w:rsid w:val="00FE6675"/>
    <w:rsid w:val="00FE6816"/>
    <w:rsid w:val="00FF415A"/>
    <w:rsid w:val="00FF6B5A"/>
    <w:rsid w:val="00FF7D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6c99"/>
    </o:shapedefaults>
    <o:shapelayout v:ext="edit">
      <o:idmap v:ext="edit" data="1"/>
    </o:shapelayout>
  </w:shapeDefaults>
  <w:decimalSymbol w:val="."/>
  <w:listSeparator w:val=","/>
  <w15:chartTrackingRefBased/>
  <w15:docId w15:val="{B6CD2645-E4B1-4722-806B-3C96A3E3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132"/>
    <w:pPr>
      <w:suppressAutoHyphens/>
    </w:pPr>
    <w:rPr>
      <w:lang w:val="de-DE"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4760"/>
    <w:pPr>
      <w:tabs>
        <w:tab w:val="center" w:pos="4252"/>
        <w:tab w:val="right" w:pos="8504"/>
      </w:tabs>
      <w:suppressAutoHyphens w:val="0"/>
      <w:spacing w:after="200" w:line="276" w:lineRule="auto"/>
    </w:pPr>
    <w:rPr>
      <w:rFonts w:ascii="Calibri" w:hAnsi="Calibri"/>
      <w:sz w:val="22"/>
      <w:szCs w:val="22"/>
      <w:lang w:val="pl-PL" w:eastAsia="en-US"/>
    </w:rPr>
  </w:style>
  <w:style w:type="paragraph" w:styleId="Footer">
    <w:name w:val="footer"/>
    <w:basedOn w:val="Normal"/>
    <w:link w:val="FooterChar"/>
    <w:rsid w:val="00444760"/>
    <w:pPr>
      <w:tabs>
        <w:tab w:val="center" w:pos="4252"/>
        <w:tab w:val="right" w:pos="8504"/>
      </w:tabs>
      <w:suppressAutoHyphens w:val="0"/>
      <w:spacing w:after="200" w:line="276" w:lineRule="auto"/>
    </w:pPr>
    <w:rPr>
      <w:rFonts w:ascii="Calibri" w:hAnsi="Calibri"/>
      <w:sz w:val="22"/>
      <w:szCs w:val="22"/>
      <w:lang w:val="pl-PL" w:eastAsia="en-US"/>
    </w:rPr>
  </w:style>
  <w:style w:type="paragraph" w:styleId="BodyText">
    <w:name w:val="Body Text"/>
    <w:basedOn w:val="Normal"/>
    <w:rsid w:val="00444760"/>
    <w:pPr>
      <w:tabs>
        <w:tab w:val="left" w:pos="5760"/>
      </w:tabs>
      <w:suppressAutoHyphens w:val="0"/>
      <w:spacing w:after="200" w:line="276" w:lineRule="auto"/>
      <w:jc w:val="right"/>
    </w:pPr>
    <w:rPr>
      <w:rFonts w:ascii="ZapfHumnst Dm BT" w:hAnsi="ZapfHumnst Dm BT"/>
      <w:szCs w:val="22"/>
      <w:lang w:val="pl-PL" w:eastAsia="en-US"/>
    </w:rPr>
  </w:style>
  <w:style w:type="paragraph" w:styleId="BodyText2">
    <w:name w:val="Body Text 2"/>
    <w:basedOn w:val="Normal"/>
    <w:rsid w:val="00444760"/>
    <w:pPr>
      <w:tabs>
        <w:tab w:val="left" w:pos="5760"/>
      </w:tabs>
      <w:suppressAutoHyphens w:val="0"/>
      <w:spacing w:after="200" w:line="276" w:lineRule="auto"/>
      <w:jc w:val="both"/>
    </w:pPr>
    <w:rPr>
      <w:rFonts w:ascii="ZapfHumnst BT" w:hAnsi="ZapfHumnst BT"/>
      <w:sz w:val="22"/>
      <w:szCs w:val="22"/>
      <w:lang w:val="pl-PL" w:eastAsia="en-US"/>
    </w:rPr>
  </w:style>
  <w:style w:type="character" w:styleId="Hyperlink">
    <w:name w:val="Hyperlink"/>
    <w:rsid w:val="00444760"/>
    <w:rPr>
      <w:color w:val="0000FF"/>
      <w:u w:val="single"/>
    </w:rPr>
  </w:style>
  <w:style w:type="table" w:styleId="TableGrid">
    <w:name w:val="Table Grid"/>
    <w:basedOn w:val="TableNormal"/>
    <w:rsid w:val="00DA3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63109"/>
  </w:style>
  <w:style w:type="paragraph" w:customStyle="1" w:styleId="CM1">
    <w:name w:val="CM1"/>
    <w:basedOn w:val="Normal"/>
    <w:next w:val="Normal"/>
    <w:rsid w:val="00A6181B"/>
    <w:pPr>
      <w:widowControl w:val="0"/>
      <w:suppressAutoHyphens w:val="0"/>
      <w:autoSpaceDE w:val="0"/>
      <w:autoSpaceDN w:val="0"/>
      <w:adjustRightInd w:val="0"/>
      <w:spacing w:after="200" w:line="231" w:lineRule="atLeast"/>
    </w:pPr>
    <w:rPr>
      <w:rFonts w:ascii="Arial" w:hAnsi="Arial"/>
      <w:sz w:val="22"/>
      <w:szCs w:val="22"/>
      <w:lang w:val="pl-PL" w:eastAsia="en-US"/>
    </w:rPr>
  </w:style>
  <w:style w:type="paragraph" w:customStyle="1" w:styleId="Prrafodelista1">
    <w:name w:val="Párrafo de lista1"/>
    <w:basedOn w:val="Normal"/>
    <w:rsid w:val="00D26F6E"/>
    <w:pPr>
      <w:suppressAutoHyphens w:val="0"/>
      <w:spacing w:after="200" w:line="276" w:lineRule="auto"/>
      <w:ind w:left="720"/>
    </w:pPr>
    <w:rPr>
      <w:rFonts w:ascii="Calibri" w:hAnsi="Calibri"/>
      <w:sz w:val="22"/>
      <w:szCs w:val="22"/>
      <w:lang w:val="pl-PL" w:eastAsia="en-US"/>
    </w:rPr>
  </w:style>
  <w:style w:type="paragraph" w:styleId="BalloonText">
    <w:name w:val="Balloon Text"/>
    <w:basedOn w:val="Normal"/>
    <w:link w:val="BalloonTextChar"/>
    <w:rsid w:val="002B2AEA"/>
    <w:pPr>
      <w:suppressAutoHyphens w:val="0"/>
    </w:pPr>
    <w:rPr>
      <w:rFonts w:ascii="Tahoma" w:hAnsi="Tahoma"/>
      <w:sz w:val="16"/>
      <w:szCs w:val="16"/>
      <w:lang w:val="pl-PL" w:eastAsia="en-US"/>
    </w:rPr>
  </w:style>
  <w:style w:type="character" w:customStyle="1" w:styleId="BalloonTextChar">
    <w:name w:val="Balloon Text Char"/>
    <w:link w:val="BalloonText"/>
    <w:rsid w:val="002B2AEA"/>
    <w:rPr>
      <w:rFonts w:ascii="Tahoma" w:hAnsi="Tahoma" w:cs="Tahoma"/>
      <w:sz w:val="16"/>
      <w:szCs w:val="16"/>
      <w:lang w:val="pl-PL" w:eastAsia="en-US"/>
    </w:rPr>
  </w:style>
  <w:style w:type="paragraph" w:styleId="NormalWeb">
    <w:name w:val="Normal (Web)"/>
    <w:basedOn w:val="Normal"/>
    <w:uiPriority w:val="99"/>
    <w:rsid w:val="00C23E42"/>
    <w:pPr>
      <w:suppressAutoHyphens w:val="0"/>
      <w:spacing w:before="100" w:beforeAutospacing="1" w:after="100" w:afterAutospacing="1"/>
    </w:pPr>
    <w:rPr>
      <w:sz w:val="24"/>
      <w:szCs w:val="24"/>
      <w:lang w:val="es-ES" w:eastAsia="es-ES"/>
    </w:rPr>
  </w:style>
  <w:style w:type="character" w:customStyle="1" w:styleId="ssmodtime1">
    <w:name w:val="ssmodtime1"/>
    <w:rsid w:val="00C23E42"/>
    <w:rPr>
      <w:color w:val="808080"/>
      <w:sz w:val="20"/>
      <w:szCs w:val="20"/>
    </w:rPr>
  </w:style>
  <w:style w:type="character" w:styleId="FollowedHyperlink">
    <w:name w:val="FollowedHyperlink"/>
    <w:rsid w:val="00220EA9"/>
    <w:rPr>
      <w:color w:val="800080"/>
      <w:u w:val="single"/>
    </w:rPr>
  </w:style>
  <w:style w:type="paragraph" w:styleId="ListParagraph">
    <w:name w:val="List Paragraph"/>
    <w:basedOn w:val="Normal"/>
    <w:uiPriority w:val="34"/>
    <w:qFormat/>
    <w:rsid w:val="00384E48"/>
    <w:pPr>
      <w:suppressAutoHyphens w:val="0"/>
      <w:spacing w:after="200" w:line="276" w:lineRule="auto"/>
      <w:ind w:left="720"/>
      <w:contextualSpacing/>
    </w:pPr>
    <w:rPr>
      <w:rFonts w:ascii="Calibri" w:eastAsia="Calibri" w:hAnsi="Calibri"/>
      <w:sz w:val="22"/>
      <w:szCs w:val="22"/>
      <w:lang w:val="es-ES" w:eastAsia="en-US"/>
    </w:rPr>
  </w:style>
  <w:style w:type="table" w:styleId="LightGrid-Accent4">
    <w:name w:val="Light Grid Accent 4"/>
    <w:basedOn w:val="TableNormal"/>
    <w:rsid w:val="00384E48"/>
    <w:rPr>
      <w:rFonts w:ascii="Calibri" w:eastAsia="Calibri" w:hAnsi="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Shading-Accent4">
    <w:name w:val="Light Shading Accent 4"/>
    <w:basedOn w:val="TableNormal"/>
    <w:rsid w:val="00384E48"/>
    <w:rPr>
      <w:rFonts w:ascii="Calibri" w:eastAsia="Calibri" w:hAnsi="Calibri"/>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FooterChar">
    <w:name w:val="Footer Char"/>
    <w:link w:val="Footer"/>
    <w:rsid w:val="00A31194"/>
    <w:rPr>
      <w:rFonts w:ascii="Calibri" w:hAnsi="Calibri"/>
      <w:sz w:val="22"/>
      <w:szCs w:val="22"/>
      <w:lang w:val="pl-PL" w:eastAsia="en-US"/>
    </w:rPr>
  </w:style>
  <w:style w:type="paragraph" w:customStyle="1" w:styleId="Default">
    <w:name w:val="Default"/>
    <w:rsid w:val="000A72AF"/>
    <w:pPr>
      <w:autoSpaceDE w:val="0"/>
      <w:autoSpaceDN w:val="0"/>
      <w:adjustRightInd w:val="0"/>
    </w:pPr>
    <w:rPr>
      <w:rFonts w:ascii="Verdana" w:hAnsi="Verdana" w:cs="Verdana"/>
      <w:color w:val="000000"/>
      <w:sz w:val="24"/>
      <w:szCs w:val="24"/>
      <w:lang w:val="es-ES" w:eastAsia="es-ES"/>
    </w:rPr>
  </w:style>
  <w:style w:type="paragraph" w:styleId="EndnoteText">
    <w:name w:val="endnote text"/>
    <w:basedOn w:val="Normal"/>
    <w:link w:val="EndnoteTextChar"/>
    <w:rsid w:val="000A72AF"/>
  </w:style>
  <w:style w:type="character" w:customStyle="1" w:styleId="EndnoteTextChar">
    <w:name w:val="Endnote Text Char"/>
    <w:link w:val="EndnoteText"/>
    <w:rsid w:val="000A72AF"/>
    <w:rPr>
      <w:lang w:val="de-DE" w:eastAsia="ar-SA"/>
    </w:rPr>
  </w:style>
  <w:style w:type="character" w:styleId="EndnoteReference">
    <w:name w:val="endnote reference"/>
    <w:rsid w:val="000A72AF"/>
    <w:rPr>
      <w:vertAlign w:val="superscript"/>
    </w:rPr>
  </w:style>
  <w:style w:type="paragraph" w:styleId="FootnoteText">
    <w:name w:val="footnote text"/>
    <w:basedOn w:val="Normal"/>
    <w:link w:val="FootnoteTextChar"/>
    <w:rsid w:val="000A72AF"/>
  </w:style>
  <w:style w:type="character" w:customStyle="1" w:styleId="FootnoteTextChar">
    <w:name w:val="Footnote Text Char"/>
    <w:link w:val="FootnoteText"/>
    <w:rsid w:val="000A72AF"/>
    <w:rPr>
      <w:lang w:val="de-DE" w:eastAsia="ar-SA"/>
    </w:rPr>
  </w:style>
  <w:style w:type="character" w:styleId="FootnoteReference">
    <w:name w:val="footnote reference"/>
    <w:rsid w:val="000A72AF"/>
    <w:rPr>
      <w:vertAlign w:val="superscript"/>
    </w:rPr>
  </w:style>
  <w:style w:type="paragraph" w:customStyle="1" w:styleId="CM7">
    <w:name w:val="CM7"/>
    <w:basedOn w:val="Default"/>
    <w:next w:val="Default"/>
    <w:rsid w:val="006F2D92"/>
    <w:pPr>
      <w:widowControl w:val="0"/>
      <w:spacing w:line="231" w:lineRule="atLeast"/>
    </w:pPr>
    <w:rPr>
      <w:rFonts w:ascii="Arial" w:hAnsi="Arial" w:cs="Times New Roman"/>
      <w:color w:val="auto"/>
    </w:rPr>
  </w:style>
  <w:style w:type="paragraph" w:customStyle="1" w:styleId="CM9">
    <w:name w:val="CM9"/>
    <w:basedOn w:val="Default"/>
    <w:next w:val="Default"/>
    <w:rsid w:val="00C96F1D"/>
    <w:pPr>
      <w:widowControl w:val="0"/>
      <w:spacing w:after="230"/>
    </w:pPr>
    <w:rPr>
      <w:rFonts w:ascii="Arial" w:hAnsi="Arial" w:cs="Times New Roman"/>
      <w:color w:val="auto"/>
    </w:rPr>
  </w:style>
  <w:style w:type="character" w:styleId="CommentReference">
    <w:name w:val="annotation reference"/>
    <w:rsid w:val="00C96F1D"/>
    <w:rPr>
      <w:sz w:val="16"/>
      <w:szCs w:val="16"/>
    </w:rPr>
  </w:style>
  <w:style w:type="paragraph" w:styleId="CommentText">
    <w:name w:val="annotation text"/>
    <w:basedOn w:val="Normal"/>
    <w:link w:val="CommentTextChar"/>
    <w:rsid w:val="00C96F1D"/>
    <w:pPr>
      <w:suppressAutoHyphens w:val="0"/>
      <w:spacing w:after="160" w:line="259" w:lineRule="auto"/>
    </w:pPr>
    <w:rPr>
      <w:rFonts w:ascii="Corbel" w:hAnsi="Corbel"/>
      <w:sz w:val="22"/>
      <w:szCs w:val="22"/>
    </w:rPr>
  </w:style>
  <w:style w:type="character" w:customStyle="1" w:styleId="CommentTextChar">
    <w:name w:val="Comment Text Char"/>
    <w:link w:val="CommentText"/>
    <w:rsid w:val="00C96F1D"/>
    <w:rPr>
      <w:rFonts w:ascii="Corbel" w:hAnsi="Corbel"/>
      <w:sz w:val="22"/>
      <w:szCs w:val="22"/>
    </w:rPr>
  </w:style>
  <w:style w:type="paragraph" w:styleId="CommentSubject">
    <w:name w:val="annotation subject"/>
    <w:basedOn w:val="CommentText"/>
    <w:next w:val="CommentText"/>
    <w:link w:val="CommentSubjectChar"/>
    <w:rsid w:val="009377B2"/>
    <w:pPr>
      <w:suppressAutoHyphens/>
      <w:spacing w:after="0" w:line="240" w:lineRule="auto"/>
    </w:pPr>
    <w:rPr>
      <w:b/>
      <w:bCs/>
    </w:rPr>
  </w:style>
  <w:style w:type="character" w:customStyle="1" w:styleId="CommentSubjectChar">
    <w:name w:val="Comment Subject Char"/>
    <w:link w:val="CommentSubject"/>
    <w:rsid w:val="009377B2"/>
    <w:rPr>
      <w:rFonts w:ascii="Corbel" w:hAnsi="Corbel"/>
      <w:b/>
      <w:bCs/>
      <w:sz w:val="22"/>
      <w:szCs w:val="22"/>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13868">
      <w:bodyDiv w:val="1"/>
      <w:marLeft w:val="0"/>
      <w:marRight w:val="0"/>
      <w:marTop w:val="0"/>
      <w:marBottom w:val="0"/>
      <w:divBdr>
        <w:top w:val="none" w:sz="0" w:space="0" w:color="auto"/>
        <w:left w:val="none" w:sz="0" w:space="0" w:color="auto"/>
        <w:bottom w:val="none" w:sz="0" w:space="0" w:color="auto"/>
        <w:right w:val="none" w:sz="0" w:space="0" w:color="auto"/>
      </w:divBdr>
    </w:div>
    <w:div w:id="998383791">
      <w:bodyDiv w:val="1"/>
      <w:marLeft w:val="0"/>
      <w:marRight w:val="0"/>
      <w:marTop w:val="0"/>
      <w:marBottom w:val="0"/>
      <w:divBdr>
        <w:top w:val="none" w:sz="0" w:space="0" w:color="auto"/>
        <w:left w:val="none" w:sz="0" w:space="0" w:color="auto"/>
        <w:bottom w:val="none" w:sz="0" w:space="0" w:color="auto"/>
        <w:right w:val="none" w:sz="0" w:space="0" w:color="auto"/>
      </w:divBdr>
    </w:div>
    <w:div w:id="1027365737">
      <w:bodyDiv w:val="1"/>
      <w:marLeft w:val="0"/>
      <w:marRight w:val="0"/>
      <w:marTop w:val="0"/>
      <w:marBottom w:val="0"/>
      <w:divBdr>
        <w:top w:val="none" w:sz="0" w:space="0" w:color="auto"/>
        <w:left w:val="none" w:sz="0" w:space="0" w:color="auto"/>
        <w:bottom w:val="none" w:sz="0" w:space="0" w:color="auto"/>
        <w:right w:val="none" w:sz="0" w:space="0" w:color="auto"/>
      </w:divBdr>
    </w:div>
    <w:div w:id="1050807493">
      <w:bodyDiv w:val="1"/>
      <w:marLeft w:val="0"/>
      <w:marRight w:val="0"/>
      <w:marTop w:val="0"/>
      <w:marBottom w:val="0"/>
      <w:divBdr>
        <w:top w:val="none" w:sz="0" w:space="0" w:color="auto"/>
        <w:left w:val="none" w:sz="0" w:space="0" w:color="auto"/>
        <w:bottom w:val="none" w:sz="0" w:space="0" w:color="auto"/>
        <w:right w:val="none" w:sz="0" w:space="0" w:color="auto"/>
      </w:divBdr>
    </w:div>
    <w:div w:id="1433816992">
      <w:bodyDiv w:val="1"/>
      <w:marLeft w:val="0"/>
      <w:marRight w:val="0"/>
      <w:marTop w:val="0"/>
      <w:marBottom w:val="0"/>
      <w:divBdr>
        <w:top w:val="none" w:sz="0" w:space="0" w:color="auto"/>
        <w:left w:val="none" w:sz="0" w:space="0" w:color="auto"/>
        <w:bottom w:val="none" w:sz="0" w:space="0" w:color="auto"/>
        <w:right w:val="none" w:sz="0" w:space="0" w:color="auto"/>
      </w:divBdr>
    </w:div>
    <w:div w:id="179274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nter02@sc.uhu.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aro@alqud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inter02@sc.uhu.es" TargetMode="External"/><Relationship Id="rId5" Type="http://schemas.openxmlformats.org/officeDocument/2006/relationships/footnotes" Target="footnotes.xml"/><Relationship Id="rId10" Type="http://schemas.openxmlformats.org/officeDocument/2006/relationships/hyperlink" Target="https://wikis.ec.europa.eu/display/NAITDOC/Online+Language+Support" TargetMode="External"/><Relationship Id="rId4" Type="http://schemas.openxmlformats.org/officeDocument/2006/relationships/webSettings" Target="webSettings.xml"/><Relationship Id="rId9" Type="http://schemas.openxmlformats.org/officeDocument/2006/relationships/hyperlink" Target="http://ec.europa.eu/programmes/erasmus-plus/tools/distance_en.ht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fheras\CONFIG~1\Temp\Phoenix%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Phoenix Template 2</Template>
  <TotalTime>0</TotalTime>
  <Pages>5</Pages>
  <Words>1482</Words>
  <Characters>8450</Characters>
  <Application>Microsoft Office Word</Application>
  <DocSecurity>0</DocSecurity>
  <Lines>70</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Universidad de Almería</Company>
  <LinksUpToDate>false</LinksUpToDate>
  <CharactersWithSpaces>9913</CharactersWithSpaces>
  <SharedDoc>false</SharedDoc>
  <HLinks>
    <vt:vector size="30" baseType="variant">
      <vt:variant>
        <vt:i4>3342405</vt:i4>
      </vt:variant>
      <vt:variant>
        <vt:i4>12</vt:i4>
      </vt:variant>
      <vt:variant>
        <vt:i4>0</vt:i4>
      </vt:variant>
      <vt:variant>
        <vt:i4>5</vt:i4>
      </vt:variant>
      <vt:variant>
        <vt:lpwstr>mailto:drinter02@sc.uhu.es</vt:lpwstr>
      </vt:variant>
      <vt:variant>
        <vt:lpwstr/>
      </vt:variant>
      <vt:variant>
        <vt:i4>4063353</vt:i4>
      </vt:variant>
      <vt:variant>
        <vt:i4>9</vt:i4>
      </vt:variant>
      <vt:variant>
        <vt:i4>0</vt:i4>
      </vt:variant>
      <vt:variant>
        <vt:i4>5</vt:i4>
      </vt:variant>
      <vt:variant>
        <vt:lpwstr>https://wikis.ec.europa.eu/display/NAITDOC/Online+Language+Support</vt:lpwstr>
      </vt:variant>
      <vt:variant>
        <vt:lpwstr/>
      </vt:variant>
      <vt:variant>
        <vt:i4>917630</vt:i4>
      </vt:variant>
      <vt:variant>
        <vt:i4>6</vt:i4>
      </vt:variant>
      <vt:variant>
        <vt:i4>0</vt:i4>
      </vt:variant>
      <vt:variant>
        <vt:i4>5</vt:i4>
      </vt:variant>
      <vt:variant>
        <vt:lpwstr>http://ec.europa.eu/programmes/erasmus-plus/tools/distance_en.htm</vt:lpwstr>
      </vt:variant>
      <vt:variant>
        <vt:lpwstr/>
      </vt:variant>
      <vt:variant>
        <vt:i4>3342405</vt:i4>
      </vt:variant>
      <vt:variant>
        <vt:i4>3</vt:i4>
      </vt:variant>
      <vt:variant>
        <vt:i4>0</vt:i4>
      </vt:variant>
      <vt:variant>
        <vt:i4>5</vt:i4>
      </vt:variant>
      <vt:variant>
        <vt:lpwstr>mailto:drinter02@sc.uhu.es</vt:lpwstr>
      </vt:variant>
      <vt:variant>
        <vt:lpwstr/>
      </vt:variant>
      <vt:variant>
        <vt:i4>4391034</vt:i4>
      </vt:variant>
      <vt:variant>
        <vt:i4>0</vt:i4>
      </vt:variant>
      <vt:variant>
        <vt:i4>0</vt:i4>
      </vt:variant>
      <vt:variant>
        <vt:i4>5</vt:i4>
      </vt:variant>
      <vt:variant>
        <vt:lpwstr>mailto:iaro@alquds.edu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Rodriguez Heras</dc:creator>
  <cp:keywords/>
  <cp:lastModifiedBy>smarttechpc1236@outlook.com</cp:lastModifiedBy>
  <cp:revision>2</cp:revision>
  <cp:lastPrinted>2016-01-14T06:47:00Z</cp:lastPrinted>
  <dcterms:created xsi:type="dcterms:W3CDTF">2025-09-18T11:00:00Z</dcterms:created>
  <dcterms:modified xsi:type="dcterms:W3CDTF">2025-09-18T11:00:00Z</dcterms:modified>
</cp:coreProperties>
</file>